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B035" w14:textId="040566BA" w:rsidR="0031614A" w:rsidRDefault="0031614A" w:rsidP="00EB45A7">
      <w:pPr>
        <w:pStyle w:val="Default"/>
        <w:ind w:left="-994"/>
        <w:rPr>
          <w:color w:val="006AFD"/>
          <w:sz w:val="56"/>
          <w:szCs w:val="56"/>
        </w:rPr>
      </w:pPr>
      <w:r>
        <w:rPr>
          <w:color w:val="006AFD"/>
          <w:sz w:val="56"/>
          <w:szCs w:val="56"/>
        </w:rPr>
        <w:t xml:space="preserve">MOSHE LEWIS </w:t>
      </w:r>
    </w:p>
    <w:p w14:paraId="5F89C462" w14:textId="77777777" w:rsidR="001513FB" w:rsidRDefault="0031614A" w:rsidP="0031614A">
      <w:pPr>
        <w:pStyle w:val="CM10"/>
        <w:spacing w:line="300" w:lineRule="atLeast"/>
        <w:ind w:left="-540"/>
        <w:rPr>
          <w:rFonts w:cs="Tw Cen MT Condensed"/>
          <w:color w:val="006AFD"/>
          <w:sz w:val="26"/>
          <w:szCs w:val="26"/>
        </w:rPr>
      </w:pPr>
      <w:r>
        <w:rPr>
          <w:rFonts w:cs="Tw Cen MT Condensed"/>
          <w:color w:val="006AFD"/>
          <w:sz w:val="26"/>
          <w:szCs w:val="26"/>
        </w:rPr>
        <w:t xml:space="preserve">MD|MBA|MPH </w:t>
      </w:r>
    </w:p>
    <w:p w14:paraId="011C752A" w14:textId="77777777" w:rsidR="0031614A" w:rsidRDefault="0031614A" w:rsidP="0031614A">
      <w:pPr>
        <w:pStyle w:val="CM10"/>
        <w:spacing w:line="300" w:lineRule="atLeast"/>
        <w:ind w:left="-540"/>
        <w:rPr>
          <w:rFonts w:cs="Tw Cen MT Condensed"/>
          <w:color w:val="7E7E7E"/>
          <w:sz w:val="26"/>
          <w:szCs w:val="26"/>
        </w:rPr>
      </w:pPr>
      <w:r>
        <w:rPr>
          <w:rFonts w:cs="Tw Cen MT Condensed"/>
          <w:color w:val="006AFD"/>
          <w:sz w:val="26"/>
          <w:szCs w:val="26"/>
        </w:rPr>
        <w:t>F</w:t>
      </w:r>
      <w:r>
        <w:rPr>
          <w:rFonts w:cs="Tw Cen MT Condensed"/>
          <w:color w:val="7E7E7E"/>
          <w:sz w:val="26"/>
          <w:szCs w:val="26"/>
        </w:rPr>
        <w:t>OUNDER AND CEO OF GOLDEN GATE INSTITUTE FOR INTEGRATIVE MEDICINE</w:t>
      </w:r>
    </w:p>
    <w:p w14:paraId="3BC77C36" w14:textId="722C6521" w:rsidR="0031614A" w:rsidRDefault="0031614A" w:rsidP="0031614A">
      <w:pPr>
        <w:pStyle w:val="CM10"/>
        <w:spacing w:line="300" w:lineRule="atLeast"/>
        <w:ind w:left="-540"/>
        <w:rPr>
          <w:rFonts w:cs="Tw Cen MT Condensed"/>
          <w:color w:val="7E7E7E"/>
          <w:sz w:val="26"/>
          <w:szCs w:val="26"/>
        </w:rPr>
      </w:pPr>
      <w:r>
        <w:rPr>
          <w:rFonts w:cs="Tw Cen MT Condensed"/>
          <w:color w:val="006AFD"/>
          <w:sz w:val="26"/>
          <w:szCs w:val="26"/>
        </w:rPr>
        <w:t>1</w:t>
      </w:r>
      <w:r w:rsidR="001F2218">
        <w:rPr>
          <w:rFonts w:cs="Tw Cen MT Condensed"/>
          <w:color w:val="7E7E7E"/>
          <w:sz w:val="26"/>
          <w:szCs w:val="26"/>
        </w:rPr>
        <w:t>2</w:t>
      </w:r>
      <w:r>
        <w:rPr>
          <w:rFonts w:cs="Tw Cen MT Condensed"/>
          <w:color w:val="7E7E7E"/>
          <w:sz w:val="26"/>
          <w:szCs w:val="26"/>
        </w:rPr>
        <w:t xml:space="preserve">+ YEARS AS A SUCCESSFUL BAY AREA PHYSICIAN </w:t>
      </w:r>
    </w:p>
    <w:p w14:paraId="6EF5070C" w14:textId="77777777" w:rsidR="0031614A" w:rsidRDefault="0031614A" w:rsidP="0031614A">
      <w:pPr>
        <w:pStyle w:val="CM10"/>
        <w:spacing w:after="220" w:line="300" w:lineRule="atLeast"/>
        <w:ind w:left="-540"/>
        <w:rPr>
          <w:rFonts w:cs="Tw Cen MT Condensed"/>
          <w:color w:val="7E7E7E"/>
          <w:sz w:val="26"/>
          <w:szCs w:val="26"/>
        </w:rPr>
      </w:pPr>
      <w:r>
        <w:rPr>
          <w:rFonts w:cs="Tw Cen MT Condensed"/>
          <w:color w:val="006AFD"/>
          <w:sz w:val="26"/>
          <w:szCs w:val="26"/>
        </w:rPr>
        <w:t>A</w:t>
      </w:r>
      <w:r>
        <w:rPr>
          <w:rFonts w:cs="Tw Cen MT Condensed"/>
          <w:color w:val="7E7E7E"/>
          <w:sz w:val="26"/>
          <w:szCs w:val="26"/>
        </w:rPr>
        <w:t xml:space="preserve">CCOMPLISHED AUTHOR, PHYSICIAN &amp; MOTIVATIONAL SPEAKER </w:t>
      </w:r>
    </w:p>
    <w:p w14:paraId="491C3E16" w14:textId="77777777" w:rsidR="0031614A" w:rsidRDefault="0031614A" w:rsidP="0031614A">
      <w:pPr>
        <w:pStyle w:val="CM10"/>
        <w:ind w:left="450"/>
        <w:rPr>
          <w:rFonts w:cs="Tw Cen MT Condensed"/>
          <w:b/>
          <w:bCs/>
          <w:color w:val="7E7E7E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O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CCUPATIONAL EXPERIENCE </w:t>
      </w:r>
    </w:p>
    <w:p w14:paraId="231775F3" w14:textId="1C16A133" w:rsidR="008721C1" w:rsidRDefault="005C73D2" w:rsidP="005C73D2">
      <w:pPr>
        <w:pStyle w:val="Default"/>
        <w:rPr>
          <w:color w:val="7E7E7E"/>
          <w:sz w:val="26"/>
          <w:szCs w:val="26"/>
        </w:rPr>
      </w:pPr>
      <w:r>
        <w:rPr>
          <w:b/>
          <w:bCs/>
          <w:color w:val="006AFD"/>
          <w:sz w:val="23"/>
          <w:szCs w:val="23"/>
        </w:rPr>
        <w:tab/>
        <w:t xml:space="preserve">CEO, </w:t>
      </w:r>
      <w:r>
        <w:rPr>
          <w:color w:val="7E7E7E"/>
          <w:sz w:val="26"/>
          <w:szCs w:val="26"/>
        </w:rPr>
        <w:t>GOLDEN GATE INSTITUTE FOR INTEGRATIVE MEDICINE</w:t>
      </w:r>
    </w:p>
    <w:p w14:paraId="523F3A09" w14:textId="5EA24867" w:rsidR="005C73D2" w:rsidRPr="005C73D2" w:rsidRDefault="005C73D2" w:rsidP="005C73D2">
      <w:pPr>
        <w:pStyle w:val="Default"/>
      </w:pPr>
      <w:r>
        <w:rPr>
          <w:color w:val="7E7E7E"/>
          <w:sz w:val="26"/>
          <w:szCs w:val="26"/>
        </w:rPr>
        <w:tab/>
      </w:r>
    </w:p>
    <w:p w14:paraId="5B86AD07" w14:textId="77777777" w:rsidR="0031614A" w:rsidRDefault="0031614A" w:rsidP="0031614A">
      <w:pPr>
        <w:pStyle w:val="CM1"/>
        <w:ind w:left="810" w:right="-639"/>
        <w:rPr>
          <w:rFonts w:cs="Tw Cen MT Condensed"/>
          <w:color w:val="7E7E7E"/>
          <w:sz w:val="20"/>
          <w:szCs w:val="20"/>
        </w:rPr>
      </w:pPr>
      <w:r>
        <w:rPr>
          <w:rFonts w:cs="Tw Cen MT Condensed"/>
          <w:color w:val="006AFD"/>
          <w:sz w:val="20"/>
          <w:szCs w:val="20"/>
        </w:rPr>
        <w:t>C</w:t>
      </w:r>
      <w:r>
        <w:rPr>
          <w:rFonts w:cs="Tw Cen MT Condensed"/>
          <w:color w:val="7E7E7E"/>
          <w:sz w:val="20"/>
          <w:szCs w:val="20"/>
        </w:rPr>
        <w:t xml:space="preserve">hief, Physical Medicine + Rehab, California Pacific Medical Center, San Francisco, CA: </w:t>
      </w:r>
    </w:p>
    <w:p w14:paraId="58A8D9FB" w14:textId="77777777" w:rsidR="0031614A" w:rsidRDefault="0031614A" w:rsidP="0031614A">
      <w:pPr>
        <w:pStyle w:val="CM1"/>
        <w:ind w:left="810" w:right="-639"/>
        <w:rPr>
          <w:rFonts w:cs="Tw Cen MT Condensed"/>
          <w:color w:val="7E7E7E"/>
          <w:sz w:val="20"/>
          <w:szCs w:val="20"/>
        </w:rPr>
      </w:pPr>
      <w:r>
        <w:rPr>
          <w:rFonts w:cs="Tw Cen MT Condensed"/>
          <w:color w:val="7E7E7E"/>
          <w:sz w:val="20"/>
          <w:szCs w:val="20"/>
        </w:rPr>
        <w:t>2/2006 to Present</w:t>
      </w:r>
    </w:p>
    <w:p w14:paraId="60BF565C" w14:textId="35969218" w:rsidR="0031614A" w:rsidRDefault="001F2218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Performed request</w:t>
      </w:r>
      <w:r w:rsidR="0031614A">
        <w:rPr>
          <w:color w:val="7E7E7E"/>
          <w:sz w:val="20"/>
          <w:szCs w:val="20"/>
        </w:rPr>
        <w:t xml:space="preserve">ed consultations and evaluations on the skilled nursing floor and inpatient rehabilitation unit. </w:t>
      </w:r>
    </w:p>
    <w:p w14:paraId="27610202" w14:textId="2E1F1283" w:rsidR="0031614A" w:rsidRDefault="0031614A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 w:rsidRPr="005C646B">
        <w:rPr>
          <w:color w:val="7E7E7E"/>
          <w:sz w:val="20"/>
          <w:szCs w:val="20"/>
        </w:rPr>
        <w:t xml:space="preserve">Coordinated care for timely discharge and </w:t>
      </w:r>
      <w:r w:rsidR="005C73D2">
        <w:rPr>
          <w:color w:val="7E7E7E"/>
          <w:sz w:val="20"/>
          <w:szCs w:val="20"/>
        </w:rPr>
        <w:t>timely</w:t>
      </w:r>
      <w:r w:rsidRPr="005C646B">
        <w:rPr>
          <w:color w:val="7E7E7E"/>
          <w:sz w:val="20"/>
          <w:szCs w:val="20"/>
        </w:rPr>
        <w:t xml:space="preserve"> return to work where clinically indicated</w:t>
      </w:r>
      <w:r w:rsidR="005C39E0">
        <w:rPr>
          <w:color w:val="7E7E7E"/>
          <w:sz w:val="20"/>
          <w:szCs w:val="20"/>
        </w:rPr>
        <w:t xml:space="preserve"> to decrease length of stay</w:t>
      </w:r>
      <w:r w:rsidRPr="005C646B">
        <w:rPr>
          <w:color w:val="7E7E7E"/>
          <w:sz w:val="20"/>
          <w:szCs w:val="20"/>
        </w:rPr>
        <w:t xml:space="preserve">. </w:t>
      </w:r>
    </w:p>
    <w:p w14:paraId="4F96C07F" w14:textId="77777777" w:rsidR="0031614A" w:rsidRDefault="0031614A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 w:rsidRPr="005C646B">
        <w:rPr>
          <w:color w:val="7E7E7E"/>
          <w:sz w:val="20"/>
          <w:szCs w:val="20"/>
        </w:rPr>
        <w:t xml:space="preserve">Pioneered accredited seminars and systematic team conferences. </w:t>
      </w:r>
    </w:p>
    <w:p w14:paraId="6368B862" w14:textId="21E9769F" w:rsidR="009A3455" w:rsidRDefault="009A3455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Annual Credentialing of Providers, attending Medical Staff meetings, implement</w:t>
      </w:r>
      <w:r w:rsidR="005C73D2">
        <w:rPr>
          <w:color w:val="7E7E7E"/>
          <w:sz w:val="20"/>
          <w:szCs w:val="20"/>
        </w:rPr>
        <w:t>ed</w:t>
      </w:r>
      <w:r>
        <w:rPr>
          <w:color w:val="7E7E7E"/>
          <w:sz w:val="20"/>
          <w:szCs w:val="20"/>
        </w:rPr>
        <w:t xml:space="preserve"> Quality initiatives</w:t>
      </w:r>
      <w:r w:rsidR="00651471">
        <w:rPr>
          <w:color w:val="7E7E7E"/>
          <w:sz w:val="20"/>
          <w:szCs w:val="20"/>
        </w:rPr>
        <w:t xml:space="preserve"> to minimize Osteoporosis, Falls, Pressure Ulcers and Polypharmacy</w:t>
      </w:r>
      <w:r w:rsidR="001F2218">
        <w:rPr>
          <w:color w:val="7E7E7E"/>
          <w:sz w:val="20"/>
          <w:szCs w:val="20"/>
        </w:rPr>
        <w:t>.</w:t>
      </w:r>
    </w:p>
    <w:p w14:paraId="40D36933" w14:textId="3732970E" w:rsidR="00D91124" w:rsidRDefault="00D91124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Financial review of clinical productivity, expenses, and budgets</w:t>
      </w:r>
      <w:r w:rsidR="001F2218">
        <w:rPr>
          <w:color w:val="7E7E7E"/>
          <w:sz w:val="20"/>
          <w:szCs w:val="20"/>
        </w:rPr>
        <w:t>.</w:t>
      </w:r>
    </w:p>
    <w:p w14:paraId="6C6F743D" w14:textId="525F9060" w:rsidR="001F2218" w:rsidRDefault="001F2218" w:rsidP="0031614A">
      <w:pPr>
        <w:pStyle w:val="Default"/>
        <w:numPr>
          <w:ilvl w:val="0"/>
          <w:numId w:val="2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Completed out-patient evaluations, injections and treatment plans. </w:t>
      </w:r>
    </w:p>
    <w:p w14:paraId="0799375E" w14:textId="77777777" w:rsidR="001F2218" w:rsidRDefault="001F2218" w:rsidP="001F2218">
      <w:pPr>
        <w:pStyle w:val="Default"/>
        <w:ind w:left="1440" w:right="-639"/>
        <w:rPr>
          <w:color w:val="7E7E7E"/>
          <w:sz w:val="20"/>
          <w:szCs w:val="20"/>
        </w:rPr>
      </w:pPr>
    </w:p>
    <w:p w14:paraId="2BF11A8E" w14:textId="38CAB55F" w:rsidR="0031614A" w:rsidRDefault="001F2218" w:rsidP="00445BD7">
      <w:pPr>
        <w:pStyle w:val="Default"/>
        <w:ind w:right="-639" w:firstLine="72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Staff Physician – California Pacific Medical Center, San Francisco, CA: 7/5</w:t>
      </w:r>
      <w:r w:rsidR="00E6220D">
        <w:rPr>
          <w:color w:val="7E7E7E"/>
          <w:sz w:val="20"/>
          <w:szCs w:val="20"/>
        </w:rPr>
        <w:t>/</w:t>
      </w:r>
      <w:r>
        <w:rPr>
          <w:color w:val="7E7E7E"/>
          <w:sz w:val="20"/>
          <w:szCs w:val="20"/>
        </w:rPr>
        <w:t>2005 to 2/2006</w:t>
      </w:r>
      <w:r w:rsidR="0031614A" w:rsidRPr="005C646B">
        <w:rPr>
          <w:color w:val="7E7E7E"/>
          <w:sz w:val="20"/>
          <w:szCs w:val="20"/>
        </w:rPr>
        <w:t xml:space="preserve"> </w:t>
      </w:r>
    </w:p>
    <w:p w14:paraId="52D84930" w14:textId="77777777" w:rsidR="005C39E0" w:rsidRPr="00DB7338" w:rsidRDefault="005C39E0" w:rsidP="005C39E0">
      <w:pPr>
        <w:pStyle w:val="Default"/>
        <w:ind w:right="-639"/>
        <w:rPr>
          <w:color w:val="7E7E7E"/>
          <w:sz w:val="20"/>
          <w:szCs w:val="20"/>
        </w:rPr>
      </w:pPr>
    </w:p>
    <w:p w14:paraId="5FED943F" w14:textId="7CE7CB21" w:rsidR="009A3455" w:rsidRPr="009A3455" w:rsidRDefault="009A3455" w:rsidP="0031614A">
      <w:pPr>
        <w:pStyle w:val="Default"/>
        <w:ind w:left="810" w:right="-639"/>
        <w:rPr>
          <w:color w:val="808080" w:themeColor="background1" w:themeShade="80"/>
          <w:sz w:val="20"/>
          <w:szCs w:val="20"/>
        </w:rPr>
      </w:pPr>
      <w:r>
        <w:rPr>
          <w:color w:val="006AFD"/>
          <w:sz w:val="20"/>
          <w:szCs w:val="20"/>
        </w:rPr>
        <w:t>M</w:t>
      </w:r>
      <w:r w:rsidRPr="009A3455">
        <w:rPr>
          <w:color w:val="808080" w:themeColor="background1" w:themeShade="80"/>
          <w:sz w:val="20"/>
          <w:szCs w:val="20"/>
        </w:rPr>
        <w:t>edical Director, Triad Healthcare 1/2012 to 3/2014</w:t>
      </w:r>
    </w:p>
    <w:p w14:paraId="3194769F" w14:textId="77777777" w:rsidR="00A23152" w:rsidRDefault="009A3455" w:rsidP="00A23152">
      <w:pPr>
        <w:pStyle w:val="Default"/>
        <w:numPr>
          <w:ilvl w:val="0"/>
          <w:numId w:val="26"/>
        </w:numPr>
        <w:ind w:right="-639"/>
        <w:rPr>
          <w:color w:val="808080" w:themeColor="background1" w:themeShade="80"/>
          <w:sz w:val="20"/>
          <w:szCs w:val="20"/>
        </w:rPr>
      </w:pPr>
      <w:r w:rsidRPr="009A3455">
        <w:rPr>
          <w:color w:val="808080" w:themeColor="background1" w:themeShade="80"/>
          <w:sz w:val="20"/>
          <w:szCs w:val="20"/>
        </w:rPr>
        <w:t>Case Management for provider utilization of services</w:t>
      </w:r>
      <w:r w:rsidR="00A23152">
        <w:rPr>
          <w:color w:val="808080" w:themeColor="background1" w:themeShade="80"/>
          <w:sz w:val="20"/>
          <w:szCs w:val="20"/>
        </w:rPr>
        <w:t xml:space="preserve"> to minimize excessive expenditures in</w:t>
      </w:r>
      <w:r w:rsidRPr="009A3455">
        <w:rPr>
          <w:color w:val="808080" w:themeColor="background1" w:themeShade="80"/>
          <w:sz w:val="20"/>
          <w:szCs w:val="20"/>
        </w:rPr>
        <w:t xml:space="preserve"> imaging and interventional procedures</w:t>
      </w:r>
    </w:p>
    <w:p w14:paraId="3C8E0218" w14:textId="3572C934" w:rsidR="00D91124" w:rsidRDefault="00A23152" w:rsidP="00A23152">
      <w:pPr>
        <w:pStyle w:val="Default"/>
        <w:numPr>
          <w:ilvl w:val="0"/>
          <w:numId w:val="26"/>
        </w:numPr>
        <w:ind w:right="-639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Increased c</w:t>
      </w:r>
      <w:r w:rsidR="00D91124" w:rsidRPr="00A23152">
        <w:rPr>
          <w:color w:val="808080" w:themeColor="background1" w:themeShade="80"/>
          <w:sz w:val="20"/>
          <w:szCs w:val="20"/>
        </w:rPr>
        <w:t xml:space="preserve">ompany </w:t>
      </w:r>
      <w:r>
        <w:rPr>
          <w:color w:val="808080" w:themeColor="background1" w:themeShade="80"/>
          <w:sz w:val="20"/>
          <w:szCs w:val="20"/>
        </w:rPr>
        <w:t>profitability and protocols for lucrative sale</w:t>
      </w:r>
      <w:r w:rsidR="00D91124" w:rsidRPr="00A23152">
        <w:rPr>
          <w:color w:val="808080" w:themeColor="background1" w:themeShade="80"/>
          <w:sz w:val="20"/>
          <w:szCs w:val="20"/>
        </w:rPr>
        <w:t xml:space="preserve"> to MedSolutions and then to Evicor</w:t>
      </w:r>
    </w:p>
    <w:p w14:paraId="10C66E5D" w14:textId="77777777" w:rsidR="001F2218" w:rsidRPr="00A23152" w:rsidRDefault="001F2218" w:rsidP="001F2218">
      <w:pPr>
        <w:pStyle w:val="Default"/>
        <w:ind w:left="1530" w:right="-639"/>
        <w:rPr>
          <w:color w:val="808080" w:themeColor="background1" w:themeShade="80"/>
          <w:sz w:val="20"/>
          <w:szCs w:val="20"/>
        </w:rPr>
      </w:pPr>
    </w:p>
    <w:p w14:paraId="5B947168" w14:textId="385D110D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P</w:t>
      </w:r>
      <w:r>
        <w:rPr>
          <w:color w:val="7E7E7E"/>
          <w:sz w:val="20"/>
          <w:szCs w:val="20"/>
        </w:rPr>
        <w:t xml:space="preserve">ain Management Specialist, Spine Care Medical, Daly City, CA: </w:t>
      </w:r>
    </w:p>
    <w:p w14:paraId="68CF88FB" w14:textId="77777777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4/2007 to 6/2012. </w:t>
      </w:r>
    </w:p>
    <w:p w14:paraId="7CC6FC17" w14:textId="2FD2AD9B" w:rsidR="0031614A" w:rsidRDefault="0031614A" w:rsidP="0031614A">
      <w:pPr>
        <w:pStyle w:val="Default"/>
        <w:numPr>
          <w:ilvl w:val="0"/>
          <w:numId w:val="4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Excelled in pain management services for </w:t>
      </w:r>
      <w:r w:rsidR="00A23152">
        <w:rPr>
          <w:color w:val="7E7E7E"/>
          <w:sz w:val="20"/>
          <w:szCs w:val="20"/>
        </w:rPr>
        <w:t>injured workers,  improving paperwork flow and decreasing administrative costs by improving return to work rates</w:t>
      </w:r>
    </w:p>
    <w:p w14:paraId="78C208AC" w14:textId="6D17B42B" w:rsidR="0031614A" w:rsidRDefault="00A23152" w:rsidP="0031614A">
      <w:pPr>
        <w:pStyle w:val="Default"/>
        <w:numPr>
          <w:ilvl w:val="0"/>
          <w:numId w:val="4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Provided e</w:t>
      </w:r>
      <w:r w:rsidR="0031614A" w:rsidRPr="005C646B">
        <w:rPr>
          <w:color w:val="7E7E7E"/>
          <w:sz w:val="20"/>
          <w:szCs w:val="20"/>
        </w:rPr>
        <w:t xml:space="preserve">lectromyography and non-operative pain management for sports injuries and musculoskeletal pain. </w:t>
      </w:r>
    </w:p>
    <w:p w14:paraId="46D39450" w14:textId="6EB00BB4" w:rsidR="0031614A" w:rsidRDefault="00A23152" w:rsidP="0031614A">
      <w:pPr>
        <w:pStyle w:val="Default"/>
        <w:numPr>
          <w:ilvl w:val="0"/>
          <w:numId w:val="4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Implemented t</w:t>
      </w:r>
      <w:r w:rsidR="0031614A" w:rsidRPr="005C646B">
        <w:rPr>
          <w:color w:val="7E7E7E"/>
          <w:sz w:val="20"/>
          <w:szCs w:val="20"/>
        </w:rPr>
        <w:t>reatment</w:t>
      </w:r>
      <w:r>
        <w:rPr>
          <w:color w:val="7E7E7E"/>
          <w:sz w:val="20"/>
          <w:szCs w:val="20"/>
        </w:rPr>
        <w:t>, detoxification</w:t>
      </w:r>
      <w:r w:rsidR="0031614A" w:rsidRPr="005C646B">
        <w:rPr>
          <w:color w:val="7E7E7E"/>
          <w:sz w:val="20"/>
          <w:szCs w:val="20"/>
        </w:rPr>
        <w:t xml:space="preserve"> and rehabilitation of orthopedic injuries </w:t>
      </w:r>
      <w:r>
        <w:rPr>
          <w:color w:val="7E7E7E"/>
          <w:sz w:val="20"/>
          <w:szCs w:val="20"/>
        </w:rPr>
        <w:t>and</w:t>
      </w:r>
      <w:r w:rsidR="0031614A" w:rsidRPr="005C646B">
        <w:rPr>
          <w:color w:val="7E7E7E"/>
          <w:sz w:val="20"/>
          <w:szCs w:val="20"/>
        </w:rPr>
        <w:t xml:space="preserve"> numerous chronic pain and neurological disorders. </w:t>
      </w:r>
    </w:p>
    <w:p w14:paraId="27849B10" w14:textId="77777777" w:rsidR="001F2218" w:rsidRPr="005C646B" w:rsidRDefault="001F2218" w:rsidP="001F2218">
      <w:pPr>
        <w:pStyle w:val="Default"/>
        <w:ind w:left="1440" w:right="-639"/>
        <w:rPr>
          <w:color w:val="7E7E7E"/>
          <w:sz w:val="20"/>
          <w:szCs w:val="20"/>
        </w:rPr>
      </w:pPr>
    </w:p>
    <w:p w14:paraId="3DED9535" w14:textId="77777777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R</w:t>
      </w:r>
      <w:r>
        <w:rPr>
          <w:color w:val="7E7E7E"/>
          <w:sz w:val="20"/>
          <w:szCs w:val="20"/>
        </w:rPr>
        <w:t xml:space="preserve">esident Physician, Tufts Medical Center, Boston, MA: </w:t>
      </w:r>
    </w:p>
    <w:p w14:paraId="5E81EB6B" w14:textId="4C812071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7/</w:t>
      </w:r>
      <w:r w:rsidR="001F2218">
        <w:rPr>
          <w:color w:val="7E7E7E"/>
          <w:sz w:val="20"/>
          <w:szCs w:val="20"/>
        </w:rPr>
        <w:t>1/</w:t>
      </w:r>
      <w:r>
        <w:rPr>
          <w:color w:val="7E7E7E"/>
          <w:sz w:val="20"/>
          <w:szCs w:val="20"/>
        </w:rPr>
        <w:t xml:space="preserve">2002 to </w:t>
      </w:r>
      <w:r w:rsidR="001F2218">
        <w:rPr>
          <w:color w:val="7E7E7E"/>
          <w:sz w:val="20"/>
          <w:szCs w:val="20"/>
        </w:rPr>
        <w:t>6/30</w:t>
      </w:r>
      <w:r>
        <w:rPr>
          <w:color w:val="7E7E7E"/>
          <w:sz w:val="20"/>
          <w:szCs w:val="20"/>
        </w:rPr>
        <w:t>/2005</w:t>
      </w:r>
    </w:p>
    <w:p w14:paraId="3931478E" w14:textId="77777777" w:rsidR="0031614A" w:rsidRDefault="0031614A" w:rsidP="0031614A">
      <w:pPr>
        <w:pStyle w:val="Default"/>
        <w:numPr>
          <w:ilvl w:val="0"/>
          <w:numId w:val="5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Served as Chief Resident. </w:t>
      </w:r>
    </w:p>
    <w:p w14:paraId="3292EAB4" w14:textId="77777777" w:rsidR="0031614A" w:rsidRDefault="0031614A" w:rsidP="0031614A">
      <w:pPr>
        <w:pStyle w:val="Default"/>
        <w:numPr>
          <w:ilvl w:val="0"/>
          <w:numId w:val="5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Intensive residency training with </w:t>
      </w:r>
      <w:r w:rsidRPr="005C646B">
        <w:rPr>
          <w:color w:val="7E7E7E"/>
          <w:sz w:val="20"/>
          <w:szCs w:val="20"/>
        </w:rPr>
        <w:t xml:space="preserve">primary interests in physiatry </w:t>
      </w:r>
      <w:r>
        <w:rPr>
          <w:color w:val="7E7E7E"/>
          <w:sz w:val="20"/>
          <w:szCs w:val="20"/>
        </w:rPr>
        <w:t xml:space="preserve">also known as physical medicine and rehabilitation. </w:t>
      </w:r>
      <w:r w:rsidRPr="005C646B">
        <w:rPr>
          <w:color w:val="7E7E7E"/>
          <w:sz w:val="20"/>
          <w:szCs w:val="20"/>
        </w:rPr>
        <w:t xml:space="preserve"> </w:t>
      </w:r>
    </w:p>
    <w:p w14:paraId="4942C63E" w14:textId="77777777" w:rsidR="0031614A" w:rsidRDefault="0031614A" w:rsidP="0031614A">
      <w:pPr>
        <w:pStyle w:val="Default"/>
        <w:numPr>
          <w:ilvl w:val="0"/>
          <w:numId w:val="5"/>
        </w:numPr>
        <w:ind w:left="1440" w:right="-639"/>
        <w:rPr>
          <w:color w:val="7E7E7E"/>
          <w:sz w:val="20"/>
          <w:szCs w:val="20"/>
        </w:rPr>
      </w:pPr>
      <w:r w:rsidRPr="005C646B">
        <w:rPr>
          <w:color w:val="7E7E7E"/>
          <w:sz w:val="20"/>
          <w:szCs w:val="20"/>
        </w:rPr>
        <w:t xml:space="preserve">Assisted patients w/ examination, follow-ups, diagnostics, prescription management, </w:t>
      </w:r>
      <w:r w:rsidRPr="005C646B">
        <w:rPr>
          <w:color w:val="7E7E7E"/>
          <w:sz w:val="20"/>
          <w:szCs w:val="20"/>
        </w:rPr>
        <w:lastRenderedPageBreak/>
        <w:t xml:space="preserve">etc. </w:t>
      </w:r>
    </w:p>
    <w:p w14:paraId="253D6DE9" w14:textId="77777777" w:rsidR="001F2218" w:rsidRPr="005C646B" w:rsidRDefault="001F2218" w:rsidP="001F2218">
      <w:pPr>
        <w:pStyle w:val="Default"/>
        <w:ind w:left="1440" w:right="-639"/>
        <w:rPr>
          <w:color w:val="7E7E7E"/>
          <w:sz w:val="20"/>
          <w:szCs w:val="20"/>
        </w:rPr>
      </w:pPr>
    </w:p>
    <w:p w14:paraId="21BC23F9" w14:textId="77777777" w:rsidR="0031614A" w:rsidRDefault="0031614A" w:rsidP="0031614A">
      <w:pPr>
        <w:pStyle w:val="Default"/>
        <w:ind w:left="900" w:right="-639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V</w:t>
      </w:r>
      <w:r>
        <w:rPr>
          <w:color w:val="7E7E7E"/>
          <w:sz w:val="20"/>
          <w:szCs w:val="20"/>
        </w:rPr>
        <w:t xml:space="preserve">P of Operations, NASA Patient Safety Initiative, Mountain View, CA: </w:t>
      </w:r>
    </w:p>
    <w:p w14:paraId="49BCCD11" w14:textId="19C7AE03" w:rsidR="0031614A" w:rsidRDefault="00DB7338" w:rsidP="0031614A">
      <w:pPr>
        <w:pStyle w:val="Default"/>
        <w:ind w:left="90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5/2001 to 9/2001</w:t>
      </w:r>
      <w:r w:rsidR="0031614A">
        <w:rPr>
          <w:color w:val="7E7E7E"/>
          <w:sz w:val="20"/>
          <w:szCs w:val="20"/>
        </w:rPr>
        <w:t xml:space="preserve">. </w:t>
      </w:r>
    </w:p>
    <w:p w14:paraId="6B13D532" w14:textId="77777777" w:rsidR="0031614A" w:rsidRDefault="0031614A" w:rsidP="0031614A">
      <w:pPr>
        <w:pStyle w:val="Default"/>
        <w:numPr>
          <w:ilvl w:val="0"/>
          <w:numId w:val="6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Spearheaded an interagency project between NASA and the Veterans Heath Administration to transfer shared learning from aviation safety to hospital risk management. </w:t>
      </w:r>
    </w:p>
    <w:p w14:paraId="72E6DF10" w14:textId="77777777" w:rsidR="0031614A" w:rsidRDefault="0031614A" w:rsidP="0031614A">
      <w:pPr>
        <w:pStyle w:val="Default"/>
        <w:numPr>
          <w:ilvl w:val="0"/>
          <w:numId w:val="6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Introduced patient safety initiatives into 152 VA hospitals throughout the United States </w:t>
      </w:r>
    </w:p>
    <w:p w14:paraId="1E086B6A" w14:textId="77777777" w:rsidR="0031614A" w:rsidRDefault="0031614A" w:rsidP="0031614A">
      <w:pPr>
        <w:pStyle w:val="Default"/>
        <w:numPr>
          <w:ilvl w:val="0"/>
          <w:numId w:val="6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Developed lecture series, e-risk assessments and facility training schedules to maximize patient safety. </w:t>
      </w:r>
    </w:p>
    <w:p w14:paraId="40AE46DB" w14:textId="77777777" w:rsidR="001F2218" w:rsidRPr="0031614A" w:rsidRDefault="001F2218" w:rsidP="001F2218">
      <w:pPr>
        <w:pStyle w:val="Default"/>
        <w:ind w:left="1440" w:right="-639"/>
        <w:rPr>
          <w:color w:val="7E7E7E"/>
          <w:sz w:val="20"/>
          <w:szCs w:val="20"/>
        </w:rPr>
      </w:pPr>
    </w:p>
    <w:p w14:paraId="440D8C10" w14:textId="77777777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D</w:t>
      </w:r>
      <w:r>
        <w:rPr>
          <w:color w:val="7E7E7E"/>
          <w:sz w:val="20"/>
          <w:szCs w:val="20"/>
        </w:rPr>
        <w:t xml:space="preserve">irector of Risk Management, Kaiser Permanente East Bay, Oakland, CA: </w:t>
      </w:r>
    </w:p>
    <w:p w14:paraId="56C31163" w14:textId="7DCC1266" w:rsidR="0031614A" w:rsidRDefault="00954A13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1/1999 to 1</w:t>
      </w:r>
      <w:r w:rsidR="0031614A">
        <w:rPr>
          <w:color w:val="7E7E7E"/>
          <w:sz w:val="20"/>
          <w:szCs w:val="20"/>
        </w:rPr>
        <w:t>/2001</w:t>
      </w:r>
    </w:p>
    <w:p w14:paraId="147ED90F" w14:textId="77777777" w:rsidR="0031614A" w:rsidRDefault="0031614A" w:rsidP="0031614A">
      <w:pPr>
        <w:pStyle w:val="Default"/>
        <w:numPr>
          <w:ilvl w:val="0"/>
          <w:numId w:val="7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Matured the risk management department to coincide with the corporate medico-legal division. </w:t>
      </w:r>
    </w:p>
    <w:p w14:paraId="6159E2F9" w14:textId="6E15341D" w:rsidR="0031614A" w:rsidRDefault="0031614A" w:rsidP="0031614A">
      <w:pPr>
        <w:pStyle w:val="Default"/>
        <w:numPr>
          <w:ilvl w:val="0"/>
          <w:numId w:val="7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Evaluated confidential medical incidents cited within Kaiser’s largest Ea</w:t>
      </w:r>
      <w:r w:rsidR="001627A2">
        <w:rPr>
          <w:color w:val="7E7E7E"/>
          <w:sz w:val="20"/>
          <w:szCs w:val="20"/>
        </w:rPr>
        <w:t>st Bay facility to minimize liability payments</w:t>
      </w:r>
      <w:r w:rsidRPr="0031614A">
        <w:rPr>
          <w:color w:val="7E7E7E"/>
          <w:sz w:val="20"/>
          <w:szCs w:val="20"/>
        </w:rPr>
        <w:t xml:space="preserve"> </w:t>
      </w:r>
    </w:p>
    <w:p w14:paraId="50655215" w14:textId="3E7D26C9" w:rsidR="0031614A" w:rsidRDefault="0031614A" w:rsidP="0031614A">
      <w:pPr>
        <w:pStyle w:val="Default"/>
        <w:numPr>
          <w:ilvl w:val="0"/>
          <w:numId w:val="7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Revised hospital policies and procedures to reflect changes in </w:t>
      </w:r>
      <w:r>
        <w:rPr>
          <w:color w:val="7E7E7E"/>
          <w:sz w:val="20"/>
          <w:szCs w:val="20"/>
        </w:rPr>
        <w:t>federal healthcare legislation</w:t>
      </w:r>
      <w:r w:rsidR="001627A2">
        <w:rPr>
          <w:color w:val="7E7E7E"/>
          <w:sz w:val="20"/>
          <w:szCs w:val="20"/>
        </w:rPr>
        <w:t xml:space="preserve"> including OSHA, NCQA and JCAHO</w:t>
      </w:r>
      <w:r>
        <w:rPr>
          <w:color w:val="7E7E7E"/>
          <w:sz w:val="20"/>
          <w:szCs w:val="20"/>
        </w:rPr>
        <w:t>.</w:t>
      </w:r>
    </w:p>
    <w:p w14:paraId="5A0AD17C" w14:textId="77777777" w:rsidR="0031614A" w:rsidRDefault="0031614A" w:rsidP="0031614A">
      <w:pPr>
        <w:pStyle w:val="Default"/>
        <w:numPr>
          <w:ilvl w:val="0"/>
          <w:numId w:val="7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Engineered a lecture series on incident reports for 1200 trainees of patient safety and risk reduction. </w:t>
      </w:r>
    </w:p>
    <w:p w14:paraId="6C13646D" w14:textId="2772540C" w:rsidR="0031614A" w:rsidRDefault="0031614A" w:rsidP="0031614A">
      <w:pPr>
        <w:pStyle w:val="Default"/>
        <w:numPr>
          <w:ilvl w:val="0"/>
          <w:numId w:val="7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Provided risk management consultation to private and non-profit organizations</w:t>
      </w:r>
      <w:r w:rsidR="001627A2">
        <w:rPr>
          <w:color w:val="7E7E7E"/>
          <w:sz w:val="20"/>
          <w:szCs w:val="20"/>
        </w:rPr>
        <w:t xml:space="preserve"> including College of Emergency Physicians</w:t>
      </w:r>
      <w:r w:rsidRPr="0031614A">
        <w:rPr>
          <w:color w:val="7E7E7E"/>
          <w:sz w:val="20"/>
          <w:szCs w:val="20"/>
        </w:rPr>
        <w:t xml:space="preserve">. </w:t>
      </w:r>
    </w:p>
    <w:p w14:paraId="78E116C6" w14:textId="77777777" w:rsidR="001F2218" w:rsidRPr="0031614A" w:rsidRDefault="001F2218" w:rsidP="001F2218">
      <w:pPr>
        <w:pStyle w:val="Default"/>
        <w:ind w:left="1440" w:right="-639"/>
        <w:rPr>
          <w:color w:val="7E7E7E"/>
          <w:sz w:val="20"/>
          <w:szCs w:val="20"/>
        </w:rPr>
      </w:pPr>
    </w:p>
    <w:p w14:paraId="3F009665" w14:textId="77777777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I</w:t>
      </w:r>
      <w:r>
        <w:rPr>
          <w:color w:val="7E7E7E"/>
          <w:sz w:val="20"/>
          <w:szCs w:val="20"/>
        </w:rPr>
        <w:t>nterim Manager of Quality Outcomes, Kaiser Permanente East Bay, Oakland, CA</w:t>
      </w:r>
    </w:p>
    <w:p w14:paraId="149670A5" w14:textId="77777777" w:rsidR="0031614A" w:rsidRDefault="0031614A" w:rsidP="0031614A">
      <w:pPr>
        <w:pStyle w:val="Default"/>
        <w:ind w:left="81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7/1998 to 12/1998. </w:t>
      </w:r>
    </w:p>
    <w:p w14:paraId="6A6C1626" w14:textId="77777777" w:rsidR="0031614A" w:rsidRDefault="0031614A" w:rsidP="0031614A">
      <w:pPr>
        <w:pStyle w:val="Default"/>
        <w:numPr>
          <w:ilvl w:val="0"/>
          <w:numId w:val="8"/>
        </w:numPr>
        <w:ind w:left="1440" w:right="-639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Accountable for the overall function of the Quality Outcomes sector </w:t>
      </w:r>
    </w:p>
    <w:p w14:paraId="4F9A9016" w14:textId="77777777" w:rsidR="0031614A" w:rsidRPr="0031614A" w:rsidRDefault="0031614A" w:rsidP="0031614A">
      <w:pPr>
        <w:pStyle w:val="Default"/>
        <w:numPr>
          <w:ilvl w:val="0"/>
          <w:numId w:val="8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Enhanced the utilization review process and infection control. </w:t>
      </w:r>
    </w:p>
    <w:p w14:paraId="7796857D" w14:textId="77777777" w:rsidR="0031614A" w:rsidRPr="0031614A" w:rsidRDefault="0031614A" w:rsidP="0031614A">
      <w:pPr>
        <w:pStyle w:val="Default"/>
        <w:numPr>
          <w:ilvl w:val="0"/>
          <w:numId w:val="8"/>
        </w:numPr>
        <w:ind w:left="1440" w:right="-639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Conducted monthly audits of peer review and made quarterly reports to Medical Executive Committee. </w:t>
      </w:r>
    </w:p>
    <w:p w14:paraId="479B76DE" w14:textId="77777777" w:rsidR="001627A2" w:rsidRDefault="001627A2" w:rsidP="0031614A">
      <w:pPr>
        <w:ind w:left="450"/>
        <w:rPr>
          <w:b/>
          <w:bCs/>
          <w:color w:val="006AFD"/>
          <w:sz w:val="23"/>
          <w:szCs w:val="23"/>
        </w:rPr>
      </w:pPr>
    </w:p>
    <w:p w14:paraId="648C0305" w14:textId="77777777" w:rsidR="00D570DC" w:rsidRDefault="0031614A" w:rsidP="0031614A">
      <w:pPr>
        <w:ind w:left="450"/>
        <w:rPr>
          <w:b/>
          <w:bCs/>
          <w:color w:val="7E7E7E"/>
          <w:sz w:val="23"/>
          <w:szCs w:val="23"/>
        </w:rPr>
      </w:pPr>
      <w:r w:rsidRPr="005C646B">
        <w:rPr>
          <w:b/>
          <w:bCs/>
          <w:color w:val="006AFD"/>
          <w:sz w:val="23"/>
          <w:szCs w:val="23"/>
        </w:rPr>
        <w:t>E</w:t>
      </w:r>
      <w:r w:rsidRPr="005C646B">
        <w:rPr>
          <w:b/>
          <w:bCs/>
          <w:color w:val="7E7E7E"/>
          <w:sz w:val="23"/>
          <w:szCs w:val="23"/>
        </w:rPr>
        <w:t>DUCATION, TRAINING, AND CERTIFICATIONS</w:t>
      </w:r>
    </w:p>
    <w:p w14:paraId="6A5CC555" w14:textId="77777777" w:rsidR="0031614A" w:rsidRDefault="0031614A" w:rsidP="0031614A">
      <w:pPr>
        <w:pStyle w:val="CM4"/>
        <w:ind w:left="810"/>
        <w:jc w:val="both"/>
        <w:rPr>
          <w:rFonts w:cs="Tw Cen MT Condensed"/>
          <w:color w:val="7E7E7E"/>
          <w:sz w:val="20"/>
          <w:szCs w:val="20"/>
        </w:rPr>
      </w:pPr>
      <w:r>
        <w:rPr>
          <w:rFonts w:cs="Tw Cen MT Condensed"/>
          <w:color w:val="006AFD"/>
          <w:sz w:val="20"/>
          <w:szCs w:val="20"/>
        </w:rPr>
        <w:t>E</w:t>
      </w:r>
      <w:r>
        <w:rPr>
          <w:rFonts w:cs="Tw Cen MT Condensed"/>
          <w:color w:val="7E7E7E"/>
          <w:sz w:val="20"/>
          <w:szCs w:val="20"/>
        </w:rPr>
        <w:t xml:space="preserve">ducation + Training. </w:t>
      </w:r>
    </w:p>
    <w:p w14:paraId="270ACC14" w14:textId="52D5F30F" w:rsidR="001627A2" w:rsidRDefault="001627A2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Chief Resident, Department of Physical Medicine, Tufts New England Medical Center: 2004-2005.</w:t>
      </w:r>
    </w:p>
    <w:p w14:paraId="040B4B03" w14:textId="77777777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R</w:t>
      </w:r>
      <w:r w:rsidR="00EB45A7">
        <w:rPr>
          <w:color w:val="7E7E7E"/>
          <w:sz w:val="20"/>
          <w:szCs w:val="20"/>
        </w:rPr>
        <w:t xml:space="preserve">esident, Department of Physical </w:t>
      </w:r>
      <w:r>
        <w:rPr>
          <w:color w:val="7E7E7E"/>
          <w:sz w:val="20"/>
          <w:szCs w:val="20"/>
        </w:rPr>
        <w:t xml:space="preserve">Medicine, Tufts New England Medical Center: 2002 to 2004. </w:t>
      </w:r>
    </w:p>
    <w:p w14:paraId="4049729A" w14:textId="77777777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Master of Business Administration, Finance, University of Phoenix: 1999 to 2001. </w:t>
      </w:r>
    </w:p>
    <w:p w14:paraId="5CBE66D8" w14:textId="77777777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Post Graduate Year in Otolaryngology, King-Drew Medical Center, Los Angeles: 1997 to 1998. </w:t>
      </w:r>
    </w:p>
    <w:p w14:paraId="0F7C51B3" w14:textId="77777777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Surgery Internship Training Program, Mount Sinai-NYU Hospital, New York: 1996 to 1997. </w:t>
      </w:r>
    </w:p>
    <w:p w14:paraId="2F5702B7" w14:textId="77777777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Doctor of Medicine, Mount Sinai School of Medicine: 1992 to 1996. </w:t>
      </w:r>
    </w:p>
    <w:p w14:paraId="380FF348" w14:textId="556C1A5A" w:rsid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Master of Public Health, New York University: 1990</w:t>
      </w:r>
      <w:r w:rsidR="001627A2">
        <w:rPr>
          <w:color w:val="7E7E7E"/>
          <w:sz w:val="20"/>
          <w:szCs w:val="20"/>
        </w:rPr>
        <w:t xml:space="preserve"> </w:t>
      </w:r>
      <w:r w:rsidRPr="0031614A">
        <w:rPr>
          <w:color w:val="7E7E7E"/>
          <w:sz w:val="20"/>
          <w:szCs w:val="20"/>
        </w:rPr>
        <w:t xml:space="preserve">to 1992. </w:t>
      </w:r>
    </w:p>
    <w:p w14:paraId="794DC14F" w14:textId="7EEC970F" w:rsidR="001627A2" w:rsidRDefault="001627A2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Post- Baccauleareate Studies, Harvard Univeristy: Summer 1990</w:t>
      </w:r>
    </w:p>
    <w:p w14:paraId="56F4F1F6" w14:textId="77777777" w:rsidR="0031614A" w:rsidRPr="0031614A" w:rsidRDefault="0031614A" w:rsidP="0031614A">
      <w:pPr>
        <w:pStyle w:val="Default"/>
        <w:numPr>
          <w:ilvl w:val="0"/>
          <w:numId w:val="16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 xml:space="preserve">Bachelor of Science, Cornell University, Biology + Society Major: 1986 to 1990. </w:t>
      </w:r>
    </w:p>
    <w:p w14:paraId="74DA647B" w14:textId="77777777" w:rsidR="001627A2" w:rsidRDefault="001627A2" w:rsidP="0031614A">
      <w:pPr>
        <w:pStyle w:val="Default"/>
        <w:ind w:left="810"/>
        <w:rPr>
          <w:color w:val="006AFD"/>
          <w:sz w:val="20"/>
          <w:szCs w:val="20"/>
        </w:rPr>
      </w:pPr>
    </w:p>
    <w:p w14:paraId="0DF35E49" w14:textId="77777777" w:rsidR="0031614A" w:rsidRDefault="0031614A" w:rsidP="0031614A">
      <w:pPr>
        <w:pStyle w:val="Default"/>
        <w:ind w:left="810"/>
        <w:rPr>
          <w:color w:val="7E7E7E"/>
          <w:sz w:val="20"/>
          <w:szCs w:val="20"/>
        </w:rPr>
      </w:pPr>
      <w:r>
        <w:rPr>
          <w:color w:val="006AFD"/>
          <w:sz w:val="20"/>
          <w:szCs w:val="20"/>
        </w:rPr>
        <w:t>C</w:t>
      </w:r>
      <w:r>
        <w:rPr>
          <w:color w:val="7E7E7E"/>
          <w:sz w:val="20"/>
          <w:szCs w:val="20"/>
        </w:rPr>
        <w:t xml:space="preserve">ertifications. </w:t>
      </w:r>
    </w:p>
    <w:p w14:paraId="4C74C9EB" w14:textId="3BAB8C7A" w:rsidR="0031614A" w:rsidRDefault="0031614A" w:rsidP="0031614A">
      <w:pPr>
        <w:pStyle w:val="Default"/>
        <w:numPr>
          <w:ilvl w:val="0"/>
          <w:numId w:val="17"/>
        </w:numPr>
        <w:ind w:left="144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CA Medical</w:t>
      </w:r>
      <w:r w:rsidR="00445BD7">
        <w:rPr>
          <w:color w:val="7E7E7E"/>
          <w:sz w:val="20"/>
          <w:szCs w:val="20"/>
        </w:rPr>
        <w:t xml:space="preserve"> License: Valid through June 2020</w:t>
      </w:r>
      <w:r>
        <w:rPr>
          <w:color w:val="7E7E7E"/>
          <w:sz w:val="20"/>
          <w:szCs w:val="20"/>
        </w:rPr>
        <w:t xml:space="preserve">. </w:t>
      </w:r>
    </w:p>
    <w:p w14:paraId="37732D70" w14:textId="77777777" w:rsidR="0031614A" w:rsidRDefault="0031614A" w:rsidP="0031614A">
      <w:pPr>
        <w:pStyle w:val="Default"/>
        <w:numPr>
          <w:ilvl w:val="0"/>
          <w:numId w:val="17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CA DEA L</w:t>
      </w:r>
      <w:r>
        <w:rPr>
          <w:color w:val="7E7E7E"/>
          <w:sz w:val="20"/>
          <w:szCs w:val="20"/>
        </w:rPr>
        <w:t>icense: Valid through March 2020</w:t>
      </w:r>
      <w:r w:rsidRPr="0031614A">
        <w:rPr>
          <w:color w:val="7E7E7E"/>
          <w:sz w:val="20"/>
          <w:szCs w:val="20"/>
        </w:rPr>
        <w:t xml:space="preserve">. </w:t>
      </w:r>
    </w:p>
    <w:p w14:paraId="58A2FF32" w14:textId="77777777" w:rsidR="0031614A" w:rsidRDefault="0031614A" w:rsidP="0031614A">
      <w:pPr>
        <w:pStyle w:val="Default"/>
        <w:numPr>
          <w:ilvl w:val="0"/>
          <w:numId w:val="17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American Board of Physical Medicine and Rehabilitation Certi</w:t>
      </w:r>
      <w:r w:rsidR="00A77542">
        <w:rPr>
          <w:color w:val="7E7E7E"/>
          <w:sz w:val="20"/>
          <w:szCs w:val="20"/>
        </w:rPr>
        <w:t>fication: Valid through December 202</w:t>
      </w:r>
      <w:r w:rsidRPr="0031614A">
        <w:rPr>
          <w:color w:val="7E7E7E"/>
          <w:sz w:val="20"/>
          <w:szCs w:val="20"/>
        </w:rPr>
        <w:t xml:space="preserve">6. </w:t>
      </w:r>
    </w:p>
    <w:p w14:paraId="00251562" w14:textId="77777777" w:rsidR="0031614A" w:rsidRDefault="0031614A" w:rsidP="0031614A">
      <w:pPr>
        <w:pStyle w:val="Default"/>
        <w:numPr>
          <w:ilvl w:val="0"/>
          <w:numId w:val="17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Qualified Medical Exami</w:t>
      </w:r>
      <w:r w:rsidR="00A77542">
        <w:rPr>
          <w:color w:val="7E7E7E"/>
          <w:sz w:val="20"/>
          <w:szCs w:val="20"/>
        </w:rPr>
        <w:t>ner: Valid through December 2018</w:t>
      </w:r>
      <w:r w:rsidRPr="0031614A">
        <w:rPr>
          <w:color w:val="7E7E7E"/>
          <w:sz w:val="20"/>
          <w:szCs w:val="20"/>
        </w:rPr>
        <w:t xml:space="preserve">. </w:t>
      </w:r>
    </w:p>
    <w:p w14:paraId="29B1F984" w14:textId="575DECD1" w:rsidR="0031614A" w:rsidRDefault="0031614A" w:rsidP="0031614A">
      <w:pPr>
        <w:pStyle w:val="Default"/>
        <w:numPr>
          <w:ilvl w:val="0"/>
          <w:numId w:val="17"/>
        </w:numPr>
        <w:ind w:left="1440"/>
        <w:rPr>
          <w:color w:val="7E7E7E"/>
          <w:sz w:val="20"/>
          <w:szCs w:val="20"/>
        </w:rPr>
      </w:pPr>
      <w:r w:rsidRPr="0031614A">
        <w:rPr>
          <w:color w:val="7E7E7E"/>
          <w:sz w:val="20"/>
          <w:szCs w:val="20"/>
        </w:rPr>
        <w:t>Expert Reviewer, M</w:t>
      </w:r>
      <w:r w:rsidR="001F2218">
        <w:rPr>
          <w:color w:val="7E7E7E"/>
          <w:sz w:val="20"/>
          <w:szCs w:val="20"/>
        </w:rPr>
        <w:t>edical Board of California: 2009</w:t>
      </w:r>
      <w:r w:rsidR="001513FB">
        <w:rPr>
          <w:color w:val="7E7E7E"/>
          <w:sz w:val="20"/>
          <w:szCs w:val="20"/>
        </w:rPr>
        <w:t xml:space="preserve"> t</w:t>
      </w:r>
      <w:r w:rsidR="001F2218">
        <w:rPr>
          <w:color w:val="7E7E7E"/>
          <w:sz w:val="20"/>
          <w:szCs w:val="20"/>
        </w:rPr>
        <w:t>o 2012</w:t>
      </w:r>
      <w:r w:rsidRPr="0031614A">
        <w:rPr>
          <w:color w:val="7E7E7E"/>
          <w:sz w:val="20"/>
          <w:szCs w:val="20"/>
        </w:rPr>
        <w:t xml:space="preserve">. </w:t>
      </w:r>
    </w:p>
    <w:p w14:paraId="56055E98" w14:textId="77777777" w:rsidR="001627A2" w:rsidRDefault="001627A2" w:rsidP="001627A2">
      <w:pPr>
        <w:pStyle w:val="CM4"/>
        <w:ind w:left="450"/>
        <w:jc w:val="both"/>
        <w:rPr>
          <w:rFonts w:cs="Tw Cen MT Condensed"/>
          <w:b/>
          <w:bCs/>
          <w:color w:val="006AFD"/>
          <w:sz w:val="23"/>
          <w:szCs w:val="23"/>
        </w:rPr>
      </w:pPr>
    </w:p>
    <w:p w14:paraId="31C04062" w14:textId="67E84E01" w:rsidR="00A77542" w:rsidRPr="001627A2" w:rsidRDefault="0031614A" w:rsidP="001627A2">
      <w:pPr>
        <w:pStyle w:val="CM4"/>
        <w:ind w:left="450"/>
        <w:jc w:val="both"/>
        <w:rPr>
          <w:rFonts w:cs="Tw Cen MT Condensed"/>
          <w:b/>
          <w:bCs/>
          <w:color w:val="006AFD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A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DVISORY BOARD MEMBER EXPERIENCE </w:t>
      </w:r>
    </w:p>
    <w:p w14:paraId="3772AA92" w14:textId="77777777" w:rsidR="00A77542" w:rsidRDefault="0031614A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Ameritox: (</w:t>
      </w:r>
      <w:r w:rsidR="00EB45A7">
        <w:rPr>
          <w:color w:val="7E7E7E"/>
          <w:sz w:val="20"/>
          <w:szCs w:val="20"/>
        </w:rPr>
        <w:t>Strategic Planning Meetings and Promotional S</w:t>
      </w:r>
      <w:r>
        <w:rPr>
          <w:color w:val="7E7E7E"/>
          <w:sz w:val="20"/>
          <w:szCs w:val="20"/>
        </w:rPr>
        <w:t xml:space="preserve">eminars) </w:t>
      </w:r>
    </w:p>
    <w:p w14:paraId="45067B01" w14:textId="7620C64F" w:rsidR="00A77542" w:rsidRDefault="0031614A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Mitsui Chemicals </w:t>
      </w:r>
      <w:r w:rsidR="00A23152">
        <w:rPr>
          <w:color w:val="7E7E7E"/>
          <w:sz w:val="20"/>
          <w:szCs w:val="20"/>
        </w:rPr>
        <w:t>, Kyoto, Japan</w:t>
      </w:r>
    </w:p>
    <w:p w14:paraId="24A9B8A5" w14:textId="4C0B6475" w:rsidR="00A77542" w:rsidRDefault="00A23152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Voiceplate, Los Angeles, CAlifornia</w:t>
      </w:r>
    </w:p>
    <w:p w14:paraId="1E1D5F45" w14:textId="3E112F28" w:rsidR="00A77542" w:rsidRDefault="001513FB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HealthTap (Founding M</w:t>
      </w:r>
      <w:r w:rsidR="001F2218">
        <w:rPr>
          <w:color w:val="7E7E7E"/>
          <w:sz w:val="20"/>
          <w:szCs w:val="20"/>
        </w:rPr>
        <w:t>ember)</w:t>
      </w:r>
      <w:r w:rsidR="00A23152">
        <w:rPr>
          <w:color w:val="7E7E7E"/>
          <w:sz w:val="20"/>
          <w:szCs w:val="20"/>
        </w:rPr>
        <w:t>, Palo Alto, California</w:t>
      </w:r>
    </w:p>
    <w:p w14:paraId="67DC9EEC" w14:textId="23801C8A" w:rsidR="00A77542" w:rsidRDefault="0031614A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Pfizer </w:t>
      </w:r>
      <w:r w:rsidR="00DB7338">
        <w:rPr>
          <w:color w:val="7E7E7E"/>
          <w:sz w:val="20"/>
          <w:szCs w:val="20"/>
        </w:rPr>
        <w:t>(Speaker Bureau)</w:t>
      </w:r>
    </w:p>
    <w:p w14:paraId="15C9C12B" w14:textId="313072AE" w:rsidR="00A77542" w:rsidRDefault="0031614A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Genent</w:t>
      </w:r>
      <w:r w:rsidR="00A77542">
        <w:rPr>
          <w:color w:val="7E7E7E"/>
          <w:sz w:val="20"/>
          <w:szCs w:val="20"/>
        </w:rPr>
        <w:t>ech</w:t>
      </w:r>
      <w:r w:rsidR="00DB7338">
        <w:rPr>
          <w:color w:val="7E7E7E"/>
          <w:sz w:val="20"/>
          <w:szCs w:val="20"/>
        </w:rPr>
        <w:t xml:space="preserve"> (Consultant)</w:t>
      </w:r>
    </w:p>
    <w:p w14:paraId="780444A4" w14:textId="77777777" w:rsidR="00A77542" w:rsidRDefault="00A77542" w:rsidP="001513FB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Corax Cyber Security</w:t>
      </w:r>
      <w:r w:rsidR="0031614A">
        <w:rPr>
          <w:color w:val="7E7E7E"/>
          <w:sz w:val="20"/>
          <w:szCs w:val="20"/>
        </w:rPr>
        <w:t xml:space="preserve"> </w:t>
      </w:r>
    </w:p>
    <w:p w14:paraId="651A6AA3" w14:textId="34801C98" w:rsidR="00B034DA" w:rsidRPr="00B034DA" w:rsidRDefault="00B034DA" w:rsidP="00B034DA">
      <w:pPr>
        <w:pStyle w:val="Default"/>
        <w:numPr>
          <w:ilvl w:val="0"/>
          <w:numId w:val="19"/>
        </w:numPr>
        <w:ind w:left="1080"/>
        <w:rPr>
          <w:color w:val="808080" w:themeColor="background1" w:themeShade="80"/>
          <w:sz w:val="20"/>
          <w:szCs w:val="20"/>
        </w:rPr>
      </w:pPr>
      <w:r w:rsidRPr="00B034DA">
        <w:rPr>
          <w:color w:val="808080" w:themeColor="background1" w:themeShade="80"/>
          <w:sz w:val="20"/>
          <w:szCs w:val="20"/>
        </w:rPr>
        <w:t>The Doctors Company</w:t>
      </w:r>
      <w:r w:rsidR="00A23152">
        <w:rPr>
          <w:color w:val="808080" w:themeColor="background1" w:themeShade="80"/>
          <w:sz w:val="20"/>
          <w:szCs w:val="20"/>
        </w:rPr>
        <w:t>, Napa California</w:t>
      </w:r>
    </w:p>
    <w:p w14:paraId="2AAC5AF3" w14:textId="31D5C86A" w:rsidR="00B034DA" w:rsidRPr="00B034DA" w:rsidRDefault="00B034DA" w:rsidP="00B034DA">
      <w:pPr>
        <w:pStyle w:val="CM4"/>
        <w:numPr>
          <w:ilvl w:val="0"/>
          <w:numId w:val="19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American Bone Health</w:t>
      </w:r>
      <w:r w:rsidR="00A23152">
        <w:rPr>
          <w:color w:val="7E7E7E"/>
          <w:sz w:val="20"/>
          <w:szCs w:val="20"/>
        </w:rPr>
        <w:t>, Oakland, California</w:t>
      </w:r>
    </w:p>
    <w:p w14:paraId="70437B91" w14:textId="77777777" w:rsidR="001627A2" w:rsidRDefault="001627A2" w:rsidP="00A77542">
      <w:pPr>
        <w:pStyle w:val="CM4"/>
        <w:ind w:left="450"/>
        <w:jc w:val="both"/>
        <w:rPr>
          <w:rFonts w:cs="Tw Cen MT Condensed"/>
          <w:b/>
          <w:bCs/>
          <w:color w:val="006AFD"/>
          <w:sz w:val="23"/>
          <w:szCs w:val="23"/>
        </w:rPr>
      </w:pPr>
    </w:p>
    <w:p w14:paraId="28F9F7C9" w14:textId="77777777" w:rsidR="00A77542" w:rsidRDefault="0031614A" w:rsidP="00A77542">
      <w:pPr>
        <w:pStyle w:val="CM4"/>
        <w:ind w:left="450"/>
        <w:jc w:val="both"/>
        <w:rPr>
          <w:rFonts w:cs="Tw Cen MT Condensed"/>
          <w:b/>
          <w:bCs/>
          <w:color w:val="7E7E7E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S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PECIAL RECOGNITIONS </w:t>
      </w:r>
    </w:p>
    <w:p w14:paraId="18A3B4FC" w14:textId="77777777" w:rsidR="004D78CB" w:rsidRPr="004D78CB" w:rsidRDefault="004D78CB" w:rsidP="001513FB">
      <w:pPr>
        <w:pStyle w:val="CM4"/>
        <w:numPr>
          <w:ilvl w:val="0"/>
          <w:numId w:val="20"/>
        </w:numPr>
        <w:jc w:val="both"/>
        <w:rPr>
          <w:rFonts w:cs="Tw Cen MT Condensed"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>Founding Knowledge Editor Award, 2016.</w:t>
      </w:r>
    </w:p>
    <w:p w14:paraId="5B62EEA7" w14:textId="77777777" w:rsidR="001513FB" w:rsidRDefault="001513FB" w:rsidP="001513FB">
      <w:pPr>
        <w:pStyle w:val="CM4"/>
        <w:numPr>
          <w:ilvl w:val="0"/>
          <w:numId w:val="20"/>
        </w:numPr>
        <w:jc w:val="both"/>
        <w:rPr>
          <w:rFonts w:cs="Tw Cen MT Condensed"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101 </w:t>
      </w:r>
      <w:r w:rsidR="00A77542">
        <w:rPr>
          <w:color w:val="7E7E7E"/>
          <w:sz w:val="20"/>
          <w:szCs w:val="20"/>
        </w:rPr>
        <w:t>F</w:t>
      </w:r>
      <w:r w:rsidR="0031614A">
        <w:rPr>
          <w:color w:val="7E7E7E"/>
          <w:sz w:val="20"/>
          <w:szCs w:val="20"/>
        </w:rPr>
        <w:t xml:space="preserve">luential Men of the Bay Area: 2007. </w:t>
      </w:r>
    </w:p>
    <w:p w14:paraId="7D6A64F7" w14:textId="77777777" w:rsidR="004D78CB" w:rsidRPr="004D78CB" w:rsidRDefault="0031614A" w:rsidP="004D78CB">
      <w:pPr>
        <w:pStyle w:val="CM4"/>
        <w:numPr>
          <w:ilvl w:val="0"/>
          <w:numId w:val="20"/>
        </w:numPr>
        <w:jc w:val="both"/>
        <w:rPr>
          <w:color w:val="7E7E7E"/>
          <w:sz w:val="20"/>
          <w:szCs w:val="20"/>
        </w:rPr>
      </w:pPr>
      <w:r w:rsidRPr="001513FB">
        <w:rPr>
          <w:color w:val="7E7E7E"/>
          <w:sz w:val="20"/>
          <w:szCs w:val="20"/>
        </w:rPr>
        <w:t xml:space="preserve">Teacher of the Year Award: 2005. </w:t>
      </w:r>
    </w:p>
    <w:p w14:paraId="75B051F0" w14:textId="77777777" w:rsidR="004D78CB" w:rsidRDefault="0031614A" w:rsidP="004D78CB">
      <w:pPr>
        <w:pStyle w:val="CM4"/>
        <w:numPr>
          <w:ilvl w:val="0"/>
          <w:numId w:val="20"/>
        </w:numPr>
        <w:jc w:val="both"/>
        <w:rPr>
          <w:color w:val="7E7E7E"/>
          <w:sz w:val="20"/>
          <w:szCs w:val="20"/>
        </w:rPr>
      </w:pPr>
      <w:r w:rsidRPr="001513FB">
        <w:rPr>
          <w:color w:val="7E7E7E"/>
          <w:sz w:val="20"/>
          <w:szCs w:val="20"/>
        </w:rPr>
        <w:t>National Medical Fellowships: 1996</w:t>
      </w:r>
      <w:r w:rsidR="004D78CB">
        <w:rPr>
          <w:color w:val="7E7E7E"/>
          <w:sz w:val="20"/>
          <w:szCs w:val="20"/>
        </w:rPr>
        <w:t xml:space="preserve">. </w:t>
      </w:r>
    </w:p>
    <w:p w14:paraId="6136A7D9" w14:textId="77777777" w:rsidR="001627A2" w:rsidRPr="001627A2" w:rsidRDefault="001627A2" w:rsidP="001627A2">
      <w:pPr>
        <w:pStyle w:val="Default"/>
      </w:pPr>
    </w:p>
    <w:p w14:paraId="084447EC" w14:textId="77777777" w:rsidR="00A77542" w:rsidRDefault="0031614A" w:rsidP="00A77542">
      <w:pPr>
        <w:pStyle w:val="CM4"/>
        <w:ind w:left="450"/>
        <w:jc w:val="both"/>
        <w:rPr>
          <w:rFonts w:cs="Tw Cen MT Condensed"/>
          <w:b/>
          <w:bCs/>
          <w:color w:val="7E7E7E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P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RESENTATION + MEDIA EXPERIENCE </w:t>
      </w:r>
    </w:p>
    <w:p w14:paraId="3E87D338" w14:textId="77777777" w:rsidR="00A77542" w:rsidRDefault="0031614A" w:rsidP="001513FB">
      <w:pPr>
        <w:pStyle w:val="CM4"/>
        <w:numPr>
          <w:ilvl w:val="0"/>
          <w:numId w:val="21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Over 1000 hours of formal lecturing at countless hospital organizations across the United States. </w:t>
      </w:r>
    </w:p>
    <w:p w14:paraId="7BBEE4CE" w14:textId="75033978" w:rsidR="001513FB" w:rsidRDefault="0031614A" w:rsidP="001513FB">
      <w:pPr>
        <w:pStyle w:val="CM4"/>
        <w:numPr>
          <w:ilvl w:val="0"/>
          <w:numId w:val="21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Functional topics included</w:t>
      </w:r>
      <w:r w:rsidR="00DB7338">
        <w:rPr>
          <w:color w:val="7E7E7E"/>
          <w:sz w:val="20"/>
          <w:szCs w:val="20"/>
        </w:rPr>
        <w:t xml:space="preserve"> </w:t>
      </w:r>
      <w:r w:rsidR="00445BD7">
        <w:rPr>
          <w:color w:val="7E7E7E"/>
          <w:sz w:val="20"/>
          <w:szCs w:val="20"/>
        </w:rPr>
        <w:t>arthritis</w:t>
      </w:r>
      <w:r w:rsidR="00DB7338">
        <w:rPr>
          <w:color w:val="7E7E7E"/>
          <w:sz w:val="20"/>
          <w:szCs w:val="20"/>
        </w:rPr>
        <w:t xml:space="preserve">, </w:t>
      </w:r>
      <w:r w:rsidR="00445BD7">
        <w:rPr>
          <w:color w:val="7E7E7E"/>
          <w:sz w:val="20"/>
          <w:szCs w:val="20"/>
        </w:rPr>
        <w:t>aging gracefully and</w:t>
      </w:r>
      <w:r>
        <w:rPr>
          <w:color w:val="7E7E7E"/>
          <w:sz w:val="20"/>
          <w:szCs w:val="20"/>
        </w:rPr>
        <w:t xml:space="preserve"> n</w:t>
      </w:r>
      <w:r w:rsidR="00A23152">
        <w:rPr>
          <w:color w:val="7E7E7E"/>
          <w:sz w:val="20"/>
          <w:szCs w:val="20"/>
        </w:rPr>
        <w:t xml:space="preserve">ew advances in pain management. </w:t>
      </w:r>
    </w:p>
    <w:p w14:paraId="655CAE64" w14:textId="17960596" w:rsidR="001513FB" w:rsidRDefault="0031614A" w:rsidP="001513FB">
      <w:pPr>
        <w:pStyle w:val="CM4"/>
        <w:numPr>
          <w:ilvl w:val="0"/>
          <w:numId w:val="21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Group setting keynotes in medico-legal strategies, toxicology scre</w:t>
      </w:r>
      <w:r w:rsidR="00A23152">
        <w:rPr>
          <w:color w:val="7E7E7E"/>
          <w:sz w:val="20"/>
          <w:szCs w:val="20"/>
        </w:rPr>
        <w:t xml:space="preserve">ening and </w:t>
      </w:r>
      <w:r>
        <w:rPr>
          <w:color w:val="7E7E7E"/>
          <w:sz w:val="20"/>
          <w:szCs w:val="20"/>
        </w:rPr>
        <w:t xml:space="preserve">fibromyalgia. </w:t>
      </w:r>
    </w:p>
    <w:p w14:paraId="2F9B2066" w14:textId="5500C2A7" w:rsidR="001513FB" w:rsidRDefault="0031614A" w:rsidP="001513FB">
      <w:pPr>
        <w:pStyle w:val="CM4"/>
        <w:numPr>
          <w:ilvl w:val="0"/>
          <w:numId w:val="21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Presented on multiple sclerosis (grand rounds), nutrition, </w:t>
      </w:r>
      <w:r w:rsidR="00445BD7">
        <w:rPr>
          <w:color w:val="7E7E7E"/>
          <w:sz w:val="20"/>
          <w:szCs w:val="20"/>
        </w:rPr>
        <w:t>back pain</w:t>
      </w:r>
      <w:r>
        <w:rPr>
          <w:color w:val="7E7E7E"/>
          <w:sz w:val="20"/>
          <w:szCs w:val="20"/>
        </w:rPr>
        <w:t xml:space="preserve">, and </w:t>
      </w:r>
      <w:r w:rsidR="00DB7338">
        <w:rPr>
          <w:color w:val="7E7E7E"/>
          <w:sz w:val="20"/>
          <w:szCs w:val="20"/>
        </w:rPr>
        <w:t>osteoporosis</w:t>
      </w:r>
      <w:r>
        <w:rPr>
          <w:color w:val="7E7E7E"/>
          <w:sz w:val="20"/>
          <w:szCs w:val="20"/>
        </w:rPr>
        <w:t xml:space="preserve">. </w:t>
      </w:r>
    </w:p>
    <w:p w14:paraId="67E5881D" w14:textId="78057EC9" w:rsidR="001513FB" w:rsidRPr="00DB7338" w:rsidRDefault="0031614A" w:rsidP="001513FB">
      <w:pPr>
        <w:pStyle w:val="CM4"/>
        <w:numPr>
          <w:ilvl w:val="0"/>
          <w:numId w:val="21"/>
        </w:numPr>
        <w:ind w:left="1080"/>
        <w:jc w:val="both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Consecutive appearances on numerous TV and radio outlets such as KRON, KTVU, ABC-TV, + KCBS</w:t>
      </w:r>
    </w:p>
    <w:p w14:paraId="2BAC5B1F" w14:textId="77777777" w:rsidR="00DB7338" w:rsidRPr="001513FB" w:rsidRDefault="00DB7338" w:rsidP="001513FB">
      <w:pPr>
        <w:pStyle w:val="Default"/>
      </w:pPr>
    </w:p>
    <w:p w14:paraId="0054904F" w14:textId="77777777" w:rsidR="0031614A" w:rsidRDefault="0031614A" w:rsidP="0031614A">
      <w:pPr>
        <w:pStyle w:val="CM4"/>
        <w:ind w:left="450"/>
        <w:jc w:val="both"/>
        <w:rPr>
          <w:rFonts w:cs="Tw Cen MT Condensed"/>
          <w:color w:val="7E7E7E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R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ESEARCH EXPERIENCE </w:t>
      </w:r>
    </w:p>
    <w:p w14:paraId="4730C798" w14:textId="736DEE18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Intrathecal Baclofen Pump Safety Trial (Prometra): 2014 to </w:t>
      </w:r>
      <w:r w:rsidR="00DB7338">
        <w:rPr>
          <w:color w:val="7E7E7E"/>
          <w:sz w:val="20"/>
          <w:szCs w:val="20"/>
        </w:rPr>
        <w:t>2015</w:t>
      </w:r>
      <w:r>
        <w:rPr>
          <w:color w:val="7E7E7E"/>
          <w:sz w:val="20"/>
          <w:szCs w:val="20"/>
        </w:rPr>
        <w:t xml:space="preserve">. </w:t>
      </w:r>
    </w:p>
    <w:p w14:paraId="3565E218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Compounding Medication Trial for Pain Efficacy with Ketamine (PEAK): 2011 to 2012. </w:t>
      </w:r>
    </w:p>
    <w:p w14:paraId="209F8CB6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National Institutes of Neurological Disorders and Stroke Chronic Migraine Treatment Trial: 2009 to 2010. </w:t>
      </w:r>
    </w:p>
    <w:p w14:paraId="23E5DB5D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National Institutes of Neurological Disorders and Stroke Genetics Repository Study: 2008 to 2009. </w:t>
      </w:r>
    </w:p>
    <w:p w14:paraId="441D4FEF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Phase IV Study: Hyaluronic Acid Injection for Shoulder Arthritis: 2007 to 2009. </w:t>
      </w:r>
    </w:p>
    <w:p w14:paraId="339052CD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Prospective Measurement of Pulsed Electrical Stimulation in Treatment of Knee Osteoarthritis: 2005 to 2007. </w:t>
      </w:r>
    </w:p>
    <w:p w14:paraId="42C5472F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Bone Morphogenic Protein Analysis in Patients following Cervical Fusion: 2005 to 2006. </w:t>
      </w:r>
    </w:p>
    <w:p w14:paraId="25489F35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Management of Pressure Ulcers in the Spinal Cord Injury Patient utilizing Telemedicine: 2003 to 2004. </w:t>
      </w:r>
    </w:p>
    <w:p w14:paraId="6E107284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Medical Errors in Healthcare: Perceptions of Attending Physicians, Residents and Nurses: 1999 to 2000. </w:t>
      </w:r>
    </w:p>
    <w:p w14:paraId="08062FFC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A Comparison the HIV Viral Load in Patients Treated with Saquinavir Alone and in Combination with Ketoconazole: 1997 to 1998. </w:t>
      </w:r>
    </w:p>
    <w:p w14:paraId="706B9E1A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Prospective Measurement of Immunoglobulins and IgG Subclasses in a General Medical Clinic and an Allergy/asthma Clinic in East Harlem: 1995 to1996. </w:t>
      </w:r>
    </w:p>
    <w:p w14:paraId="6B9D3731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Surgical Resection Margins, Histological Tumor Grade and Subtype, and Treatment Modality were Reexamined with Regard to Effect on Outcome of Osteosarcoma of the Jaw: 1995 to 1996. </w:t>
      </w:r>
    </w:p>
    <w:p w14:paraId="095B3470" w14:textId="77777777" w:rsidR="001513FB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Evaluation of a Generalizable Model for Improving Recognition of Previously Completed Advance Directives and for Promoting Appointment of Health Care Proxies in Hospitalized Patients: 1994 to 1995. </w:t>
      </w:r>
    </w:p>
    <w:p w14:paraId="0AF753E1" w14:textId="77777777" w:rsidR="0031614A" w:rsidRDefault="0031614A" w:rsidP="001513FB">
      <w:pPr>
        <w:pStyle w:val="Default"/>
        <w:numPr>
          <w:ilvl w:val="0"/>
          <w:numId w:val="22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3-D CT Imaging of the Aorta after Type A Dissection Repair: 1992 to 1993.</w:t>
      </w:r>
    </w:p>
    <w:p w14:paraId="71610556" w14:textId="77777777" w:rsidR="00A23152" w:rsidRDefault="00A23152" w:rsidP="001627A2">
      <w:pPr>
        <w:pStyle w:val="Default"/>
        <w:ind w:left="1080"/>
        <w:rPr>
          <w:color w:val="7E7E7E"/>
          <w:sz w:val="20"/>
          <w:szCs w:val="20"/>
        </w:rPr>
      </w:pPr>
    </w:p>
    <w:p w14:paraId="4D599223" w14:textId="77777777" w:rsidR="001513FB" w:rsidRDefault="0031614A" w:rsidP="001513FB">
      <w:pPr>
        <w:pStyle w:val="Default"/>
        <w:ind w:left="450"/>
        <w:rPr>
          <w:b/>
          <w:bCs/>
          <w:color w:val="7E7E7E"/>
          <w:sz w:val="23"/>
          <w:szCs w:val="23"/>
        </w:rPr>
      </w:pPr>
      <w:r>
        <w:rPr>
          <w:b/>
          <w:bCs/>
          <w:color w:val="006AFD"/>
          <w:sz w:val="23"/>
          <w:szCs w:val="23"/>
        </w:rPr>
        <w:t>P</w:t>
      </w:r>
      <w:r>
        <w:rPr>
          <w:b/>
          <w:bCs/>
          <w:color w:val="7E7E7E"/>
          <w:sz w:val="23"/>
          <w:szCs w:val="23"/>
        </w:rPr>
        <w:t>UBLICATIONS</w:t>
      </w:r>
    </w:p>
    <w:p w14:paraId="004839C9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M, Ali N. Understanding Pain: An Introduction for Patients and Caregivers. Lanham, MD: Rowman + Littlefield; 2015. Print book. </w:t>
      </w:r>
    </w:p>
    <w:p w14:paraId="6DDD8B2A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M, Naraghi F, Wolfer L. “BMP-2 Dose Correlates with Increased Postoperative Edema and Swallowing Complications after Cervical Fusion.” Spine. 2006. 6(5S): 7(S). </w:t>
      </w:r>
    </w:p>
    <w:p w14:paraId="6730BE79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M, Miyashiro M. “Immunoglobulin and IgG Subclass Levels.” Mt Sinai J Med 1998. 65(2): 139-145. </w:t>
      </w:r>
    </w:p>
    <w:p w14:paraId="540805B1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M, Perl A, Som PM. “Osteogenic Sarcoma of the Jaw”. Arch Oto HNS 1997.123(2):169-174. </w:t>
      </w:r>
    </w:p>
    <w:p w14:paraId="52CF3A0E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M, Meier D, Fuss BR, et al. “Marked Improvement in the completion of Health Care Proxies.” Arch Intern Med 1996.156(11): 1227-1232. </w:t>
      </w:r>
    </w:p>
    <w:p w14:paraId="72F3145B" w14:textId="40C21D05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>Ergin, MA, et al. “Significance of distal false lumen after type A dissection repair.” Ann Thorac Surg. 1994 Apr, 57(4):820</w:t>
      </w:r>
      <w:r>
        <w:rPr>
          <w:color w:val="7E7E7E"/>
          <w:sz w:val="20"/>
          <w:szCs w:val="20"/>
        </w:rPr>
        <w:softHyphen/>
        <w:t xml:space="preserve">4;discussion 825. </w:t>
      </w:r>
    </w:p>
    <w:p w14:paraId="7260EF20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“Hip pain is no longer restricted to elderly.” San Francisco Chronicle. </w:t>
      </w:r>
      <w:r w:rsidR="00EB45A7">
        <w:rPr>
          <w:color w:val="7E7E7E"/>
          <w:sz w:val="20"/>
          <w:szCs w:val="20"/>
        </w:rPr>
        <w:t>March</w:t>
      </w:r>
      <w:r>
        <w:rPr>
          <w:color w:val="7E7E7E"/>
          <w:sz w:val="20"/>
          <w:szCs w:val="20"/>
        </w:rPr>
        <w:t xml:space="preserve"> 2015. Web article. </w:t>
      </w:r>
    </w:p>
    <w:p w14:paraId="0BC29970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“Cold winters can be perilous to your regular workout routine.” San Francisco Chronicle. </w:t>
      </w:r>
      <w:r w:rsidR="00EB45A7">
        <w:rPr>
          <w:color w:val="7E7E7E"/>
          <w:sz w:val="20"/>
          <w:szCs w:val="20"/>
        </w:rPr>
        <w:t>January</w:t>
      </w:r>
      <w:r>
        <w:rPr>
          <w:color w:val="7E7E7E"/>
          <w:sz w:val="20"/>
          <w:szCs w:val="20"/>
        </w:rPr>
        <w:t xml:space="preserve"> 2015. Web article. </w:t>
      </w:r>
    </w:p>
    <w:p w14:paraId="43850613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“Celebrity life can take toll on mental, physical health.” </w:t>
      </w:r>
      <w:r w:rsidR="001513FB">
        <w:rPr>
          <w:color w:val="7E7E7E"/>
          <w:sz w:val="20"/>
          <w:szCs w:val="20"/>
        </w:rPr>
        <w:t xml:space="preserve">San Francisco Chronicle. August </w:t>
      </w:r>
      <w:r>
        <w:rPr>
          <w:color w:val="7E7E7E"/>
          <w:sz w:val="20"/>
          <w:szCs w:val="20"/>
        </w:rPr>
        <w:t xml:space="preserve">2014. Web article. </w:t>
      </w:r>
    </w:p>
    <w:p w14:paraId="6146DD11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“Weekend-only workouts bring set of risks.” San Francisco Chronicle. </w:t>
      </w:r>
      <w:r w:rsidR="00EB45A7">
        <w:rPr>
          <w:color w:val="7E7E7E"/>
          <w:sz w:val="20"/>
          <w:szCs w:val="20"/>
        </w:rPr>
        <w:t>July</w:t>
      </w:r>
      <w:r>
        <w:rPr>
          <w:color w:val="7E7E7E"/>
          <w:sz w:val="20"/>
          <w:szCs w:val="20"/>
        </w:rPr>
        <w:t xml:space="preserve"> 2013. Web article. </w:t>
      </w:r>
    </w:p>
    <w:p w14:paraId="769BD107" w14:textId="77777777" w:rsidR="001513FB" w:rsidRDefault="0031614A" w:rsidP="001513FB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“Steps can be taken to ease back pain linked to aging.” San Francisco Chronicle. </w:t>
      </w:r>
      <w:r w:rsidR="00EB45A7">
        <w:rPr>
          <w:color w:val="7E7E7E"/>
          <w:sz w:val="20"/>
          <w:szCs w:val="20"/>
        </w:rPr>
        <w:t>July</w:t>
      </w:r>
      <w:r>
        <w:rPr>
          <w:color w:val="7E7E7E"/>
          <w:sz w:val="20"/>
          <w:szCs w:val="20"/>
        </w:rPr>
        <w:t xml:space="preserve"> 2013. Web article. </w:t>
      </w:r>
    </w:p>
    <w:p w14:paraId="52AF0369" w14:textId="77777777" w:rsidR="0031614A" w:rsidRPr="001513FB" w:rsidRDefault="0031614A" w:rsidP="0031614A">
      <w:pPr>
        <w:pStyle w:val="Default"/>
        <w:numPr>
          <w:ilvl w:val="0"/>
          <w:numId w:val="23"/>
        </w:numPr>
        <w:ind w:left="1080"/>
        <w:rPr>
          <w:b/>
          <w:bCs/>
          <w:color w:val="7E7E7E"/>
          <w:sz w:val="23"/>
          <w:szCs w:val="23"/>
        </w:rPr>
      </w:pPr>
      <w:r>
        <w:rPr>
          <w:color w:val="7E7E7E"/>
          <w:sz w:val="20"/>
          <w:szCs w:val="20"/>
        </w:rPr>
        <w:t xml:space="preserve">Lewis M. “Chronic pain calls for custom treatment.” San Francisco Chronicle. </w:t>
      </w:r>
      <w:r w:rsidR="00EB45A7">
        <w:rPr>
          <w:color w:val="7E7E7E"/>
          <w:sz w:val="20"/>
          <w:szCs w:val="20"/>
        </w:rPr>
        <w:t>May</w:t>
      </w:r>
      <w:r>
        <w:rPr>
          <w:color w:val="7E7E7E"/>
          <w:sz w:val="20"/>
          <w:szCs w:val="20"/>
        </w:rPr>
        <w:t xml:space="preserve"> 2013. Web article. </w:t>
      </w:r>
    </w:p>
    <w:p w14:paraId="1F22B561" w14:textId="77777777" w:rsidR="001513FB" w:rsidRDefault="001513FB" w:rsidP="001513FB">
      <w:pPr>
        <w:pStyle w:val="Default"/>
        <w:ind w:left="720"/>
        <w:rPr>
          <w:color w:val="7E7E7E"/>
          <w:sz w:val="20"/>
          <w:szCs w:val="20"/>
        </w:rPr>
      </w:pPr>
    </w:p>
    <w:p w14:paraId="119502BD" w14:textId="77777777" w:rsidR="001513FB" w:rsidRPr="001513FB" w:rsidRDefault="001513FB" w:rsidP="00DB7338">
      <w:pPr>
        <w:pStyle w:val="Default"/>
        <w:rPr>
          <w:b/>
          <w:bCs/>
          <w:color w:val="7E7E7E"/>
          <w:sz w:val="23"/>
          <w:szCs w:val="23"/>
        </w:rPr>
      </w:pPr>
    </w:p>
    <w:p w14:paraId="1C96BE7D" w14:textId="77777777" w:rsidR="0031614A" w:rsidRDefault="0031614A" w:rsidP="0031614A">
      <w:pPr>
        <w:pStyle w:val="CM4"/>
        <w:ind w:left="450"/>
        <w:jc w:val="both"/>
        <w:rPr>
          <w:rFonts w:cs="Tw Cen MT Condensed"/>
          <w:color w:val="7E7E7E"/>
          <w:sz w:val="23"/>
          <w:szCs w:val="23"/>
        </w:rPr>
      </w:pPr>
      <w:r>
        <w:rPr>
          <w:rFonts w:cs="Tw Cen MT Condensed"/>
          <w:b/>
          <w:bCs/>
          <w:color w:val="006AFD"/>
          <w:sz w:val="23"/>
          <w:szCs w:val="23"/>
        </w:rPr>
        <w:t>A</w:t>
      </w:r>
      <w:r>
        <w:rPr>
          <w:rFonts w:cs="Tw Cen MT Condensed"/>
          <w:b/>
          <w:bCs/>
          <w:color w:val="7E7E7E"/>
          <w:sz w:val="23"/>
          <w:szCs w:val="23"/>
        </w:rPr>
        <w:t xml:space="preserve">FFILIATIONS </w:t>
      </w:r>
    </w:p>
    <w:p w14:paraId="5E16933B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California Society of PMR, CME Planning Committee 2014 Present </w:t>
      </w:r>
    </w:p>
    <w:p w14:paraId="231B25C3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Executive Advisory Board for the Center for Healthcare Research: 2015 to Present. </w:t>
      </w:r>
    </w:p>
    <w:p w14:paraId="63846FD2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Physicians Advisory Board, The Doctors Company: 2012-2015. </w:t>
      </w:r>
    </w:p>
    <w:p w14:paraId="4C05C977" w14:textId="23EC0845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Volunteer Clinical Faculty Alumni, University of California</w:t>
      </w:r>
      <w:r w:rsidR="00445BD7">
        <w:rPr>
          <w:color w:val="7E7E7E"/>
          <w:sz w:val="20"/>
          <w:szCs w:val="20"/>
        </w:rPr>
        <w:t>, UCSF</w:t>
      </w:r>
      <w:r>
        <w:rPr>
          <w:color w:val="7E7E7E"/>
          <w:sz w:val="20"/>
          <w:szCs w:val="20"/>
        </w:rPr>
        <w:t xml:space="preserve">: 2009 to Present. </w:t>
      </w:r>
    </w:p>
    <w:p w14:paraId="150EB845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Member, North American Spine Society: 2009 to 2012. </w:t>
      </w:r>
    </w:p>
    <w:p w14:paraId="70BFE0F7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 xml:space="preserve">Member, American Association of Neurology and Electrodiagnostic Medicine: 2007 to 2010. </w:t>
      </w:r>
    </w:p>
    <w:p w14:paraId="335D1EEA" w14:textId="3305778D" w:rsidR="009A3455" w:rsidRDefault="009A3455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Member, Am</w:t>
      </w:r>
      <w:bookmarkStart w:id="0" w:name="_GoBack"/>
      <w:bookmarkEnd w:id="0"/>
      <w:r>
        <w:rPr>
          <w:color w:val="7E7E7E"/>
          <w:sz w:val="20"/>
          <w:szCs w:val="20"/>
        </w:rPr>
        <w:t>erican Society of Addiction Medicine</w:t>
      </w:r>
      <w:r w:rsidR="001627A2">
        <w:rPr>
          <w:color w:val="7E7E7E"/>
          <w:sz w:val="20"/>
          <w:szCs w:val="20"/>
        </w:rPr>
        <w:t>, 2017 to present</w:t>
      </w:r>
    </w:p>
    <w:p w14:paraId="0C2662E3" w14:textId="77777777" w:rsidR="0031614A" w:rsidRDefault="00EB45A7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Diplomat</w:t>
      </w:r>
      <w:r w:rsidR="0031614A">
        <w:rPr>
          <w:color w:val="7E7E7E"/>
          <w:sz w:val="20"/>
          <w:szCs w:val="20"/>
        </w:rPr>
        <w:t xml:space="preserve">: American Board of Physical Medicine and Rehabilitation: 2006 to Present. </w:t>
      </w:r>
    </w:p>
    <w:p w14:paraId="6A3A8BED" w14:textId="437B3BC2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Adjunct Professor: Touro University Colle</w:t>
      </w:r>
      <w:r w:rsidR="00DB7338">
        <w:rPr>
          <w:color w:val="7E7E7E"/>
          <w:sz w:val="20"/>
          <w:szCs w:val="20"/>
        </w:rPr>
        <w:t>ge of Osteopathic Medicine: 2009</w:t>
      </w:r>
      <w:r>
        <w:rPr>
          <w:color w:val="7E7E7E"/>
          <w:sz w:val="20"/>
          <w:szCs w:val="20"/>
        </w:rPr>
        <w:t xml:space="preserve"> to Present. </w:t>
      </w:r>
    </w:p>
    <w:p w14:paraId="4F582A19" w14:textId="73C82B6B" w:rsidR="009A3455" w:rsidRDefault="009A3455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>Adjunct Professor: Des Moines University</w:t>
      </w:r>
      <w:r w:rsidR="001627A2">
        <w:rPr>
          <w:color w:val="7E7E7E"/>
          <w:sz w:val="20"/>
          <w:szCs w:val="20"/>
        </w:rPr>
        <w:t xml:space="preserve"> 2016 to Present</w:t>
      </w:r>
    </w:p>
    <w:p w14:paraId="01C196DC" w14:textId="77777777" w:rsidR="0031614A" w:rsidRDefault="0031614A" w:rsidP="001513FB">
      <w:pPr>
        <w:pStyle w:val="Default"/>
        <w:numPr>
          <w:ilvl w:val="0"/>
          <w:numId w:val="25"/>
        </w:numPr>
        <w:ind w:left="1080"/>
        <w:rPr>
          <w:color w:val="7E7E7E"/>
          <w:sz w:val="20"/>
          <w:szCs w:val="20"/>
        </w:rPr>
      </w:pPr>
      <w:r w:rsidRPr="001513FB">
        <w:rPr>
          <w:color w:val="7E7E7E"/>
          <w:sz w:val="20"/>
          <w:szCs w:val="20"/>
        </w:rPr>
        <w:t>Externship Sponsor: Cornell University: 1990 to Present</w:t>
      </w:r>
    </w:p>
    <w:p w14:paraId="08D212F7" w14:textId="77777777" w:rsidR="001627A2" w:rsidRDefault="001627A2" w:rsidP="001627A2">
      <w:pPr>
        <w:pStyle w:val="Default"/>
        <w:rPr>
          <w:color w:val="7E7E7E"/>
          <w:sz w:val="20"/>
          <w:szCs w:val="20"/>
        </w:rPr>
      </w:pPr>
    </w:p>
    <w:p w14:paraId="7E2E4D1E" w14:textId="05A00B88" w:rsidR="001627A2" w:rsidRPr="001627A2" w:rsidRDefault="001627A2" w:rsidP="001627A2">
      <w:pPr>
        <w:pStyle w:val="Default"/>
        <w:rPr>
          <w:b/>
          <w:color w:val="7E7E7E"/>
          <w:sz w:val="20"/>
          <w:szCs w:val="20"/>
        </w:rPr>
      </w:pPr>
      <w:r>
        <w:rPr>
          <w:b/>
          <w:color w:val="7E7E7E"/>
          <w:sz w:val="20"/>
          <w:szCs w:val="20"/>
        </w:rPr>
        <w:t xml:space="preserve">ACTIVE MEDICAL </w:t>
      </w:r>
      <w:r w:rsidRPr="001627A2">
        <w:rPr>
          <w:b/>
          <w:color w:val="7E7E7E"/>
          <w:sz w:val="20"/>
          <w:szCs w:val="20"/>
        </w:rPr>
        <w:t>LICENSES</w:t>
      </w:r>
    </w:p>
    <w:p w14:paraId="51516B5D" w14:textId="70BD64D8" w:rsidR="001627A2" w:rsidRPr="001513FB" w:rsidRDefault="001627A2" w:rsidP="001627A2">
      <w:pPr>
        <w:pStyle w:val="Default"/>
        <w:rPr>
          <w:color w:val="7E7E7E"/>
          <w:sz w:val="20"/>
          <w:szCs w:val="20"/>
        </w:rPr>
      </w:pPr>
      <w:r>
        <w:rPr>
          <w:color w:val="7E7E7E"/>
          <w:sz w:val="20"/>
          <w:szCs w:val="20"/>
        </w:rPr>
        <w:tab/>
        <w:t>Califo</w:t>
      </w:r>
      <w:r w:rsidR="001F2218">
        <w:rPr>
          <w:color w:val="7E7E7E"/>
          <w:sz w:val="20"/>
          <w:szCs w:val="20"/>
        </w:rPr>
        <w:t>rnia, Colorado, Illinois, Ohio</w:t>
      </w:r>
      <w:r>
        <w:rPr>
          <w:color w:val="7E7E7E"/>
          <w:sz w:val="20"/>
          <w:szCs w:val="20"/>
        </w:rPr>
        <w:t>,</w:t>
      </w:r>
      <w:r w:rsidR="00866533">
        <w:rPr>
          <w:color w:val="7E7E7E"/>
          <w:sz w:val="20"/>
          <w:szCs w:val="20"/>
        </w:rPr>
        <w:t xml:space="preserve"> </w:t>
      </w:r>
      <w:r w:rsidR="001F2218">
        <w:rPr>
          <w:color w:val="7E7E7E"/>
          <w:sz w:val="20"/>
          <w:szCs w:val="20"/>
        </w:rPr>
        <w:t>Texas,</w:t>
      </w:r>
      <w:r>
        <w:rPr>
          <w:color w:val="7E7E7E"/>
          <w:sz w:val="20"/>
          <w:szCs w:val="20"/>
        </w:rPr>
        <w:t xml:space="preserve"> Connecticut, Georgia and Florida</w:t>
      </w:r>
    </w:p>
    <w:sectPr w:rsidR="001627A2" w:rsidRPr="001513FB" w:rsidSect="003161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800" w:bottom="1440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05B7" w14:textId="77777777" w:rsidR="001627A2" w:rsidRDefault="001627A2" w:rsidP="0031614A">
      <w:r>
        <w:separator/>
      </w:r>
    </w:p>
  </w:endnote>
  <w:endnote w:type="continuationSeparator" w:id="0">
    <w:p w14:paraId="7A45E64F" w14:textId="77777777" w:rsidR="001627A2" w:rsidRDefault="001627A2" w:rsidP="0031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w Cen MT Condensed">
    <w:altName w:val="Avenir Medium Oblique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7A6E" w14:textId="77777777" w:rsidR="001627A2" w:rsidRPr="001513FB" w:rsidRDefault="001627A2" w:rsidP="001513FB">
    <w:pPr>
      <w:pStyle w:val="Footer"/>
      <w:jc w:val="center"/>
      <w:rPr>
        <w:color w:val="808080" w:themeColor="background1" w:themeShade="80"/>
        <w:sz w:val="18"/>
        <w:szCs w:val="18"/>
      </w:rPr>
    </w:pPr>
    <w:r w:rsidRPr="001513FB">
      <w:rPr>
        <w:rFonts w:cs="Tw Cen MT Condensed"/>
        <w:color w:val="808080" w:themeColor="background1" w:themeShade="80"/>
        <w:sz w:val="18"/>
        <w:szCs w:val="18"/>
      </w:rPr>
      <w:t xml:space="preserve">Moshe Lewis| Page </w: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begin"/>
    </w:r>
    <w:r w:rsidRPr="001513FB">
      <w:rPr>
        <w:rStyle w:val="PageNumber"/>
        <w:color w:val="808080" w:themeColor="background1" w:themeShade="80"/>
        <w:sz w:val="18"/>
        <w:szCs w:val="18"/>
      </w:rPr>
      <w:instrText xml:space="preserve"> PAGE </w:instrTex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separate"/>
    </w:r>
    <w:r w:rsidR="00445BD7">
      <w:rPr>
        <w:rStyle w:val="PageNumber"/>
        <w:noProof/>
        <w:color w:val="808080" w:themeColor="background1" w:themeShade="80"/>
        <w:sz w:val="18"/>
        <w:szCs w:val="18"/>
      </w:rPr>
      <w:t>5</w: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end"/>
    </w:r>
  </w:p>
  <w:p w14:paraId="0FEA864F" w14:textId="77777777" w:rsidR="001627A2" w:rsidRDefault="001627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069D" w14:textId="77777777" w:rsidR="001627A2" w:rsidRPr="001513FB" w:rsidRDefault="001627A2" w:rsidP="001513FB">
    <w:pPr>
      <w:pStyle w:val="Footer"/>
      <w:jc w:val="center"/>
      <w:rPr>
        <w:color w:val="808080" w:themeColor="background1" w:themeShade="80"/>
        <w:sz w:val="18"/>
        <w:szCs w:val="18"/>
      </w:rPr>
    </w:pPr>
    <w:r w:rsidRPr="001513FB">
      <w:rPr>
        <w:rFonts w:cs="Tw Cen MT Condensed"/>
        <w:color w:val="808080" w:themeColor="background1" w:themeShade="80"/>
        <w:sz w:val="18"/>
        <w:szCs w:val="18"/>
      </w:rPr>
      <w:t xml:space="preserve">Moshe Lewis| Page </w: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begin"/>
    </w:r>
    <w:r w:rsidRPr="001513FB">
      <w:rPr>
        <w:rStyle w:val="PageNumber"/>
        <w:color w:val="808080" w:themeColor="background1" w:themeShade="80"/>
        <w:sz w:val="18"/>
        <w:szCs w:val="18"/>
      </w:rPr>
      <w:instrText xml:space="preserve"> PAGE </w:instrTex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separate"/>
    </w:r>
    <w:r w:rsidR="00445BD7">
      <w:rPr>
        <w:rStyle w:val="PageNumber"/>
        <w:noProof/>
        <w:color w:val="808080" w:themeColor="background1" w:themeShade="80"/>
        <w:sz w:val="18"/>
        <w:szCs w:val="18"/>
      </w:rPr>
      <w:t>1</w:t>
    </w:r>
    <w:r w:rsidRPr="001513FB">
      <w:rPr>
        <w:rStyle w:val="PageNumber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2BF1" w14:textId="77777777" w:rsidR="001627A2" w:rsidRDefault="001627A2" w:rsidP="0031614A">
      <w:r>
        <w:separator/>
      </w:r>
    </w:p>
  </w:footnote>
  <w:footnote w:type="continuationSeparator" w:id="0">
    <w:p w14:paraId="50A68352" w14:textId="77777777" w:rsidR="001627A2" w:rsidRDefault="001627A2" w:rsidP="00316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D541" w14:textId="77777777" w:rsidR="001627A2" w:rsidRPr="0031614A" w:rsidRDefault="001627A2" w:rsidP="0031614A">
    <w:pPr>
      <w:pStyle w:val="Header"/>
    </w:pPr>
    <w:r w:rsidRPr="0031614A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C0B5" w14:textId="77777777" w:rsidR="001627A2" w:rsidRDefault="001627A2" w:rsidP="00EB45A7">
    <w:pPr>
      <w:pStyle w:val="CM10"/>
      <w:spacing w:line="258" w:lineRule="atLeast"/>
      <w:ind w:left="-1526"/>
      <w:jc w:val="both"/>
      <w:rPr>
        <w:rFonts w:cs="Tw Cen MT Condensed"/>
        <w:color w:val="7E7E7E"/>
        <w:sz w:val="23"/>
        <w:szCs w:val="23"/>
      </w:rPr>
    </w:pPr>
    <w:r>
      <w:rPr>
        <w:rFonts w:cs="Tw Cen MT Condensed"/>
        <w:color w:val="7E7E7E"/>
        <w:sz w:val="23"/>
        <w:szCs w:val="23"/>
      </w:rPr>
      <w:t xml:space="preserve">2155 Chamomile Court San Ramon, CA 94582 </w:t>
    </w:r>
  </w:p>
  <w:p w14:paraId="20919FF8" w14:textId="77777777" w:rsidR="001627A2" w:rsidRPr="0031614A" w:rsidRDefault="001627A2" w:rsidP="0031614A">
    <w:pPr>
      <w:pStyle w:val="Default"/>
      <w:spacing w:line="213" w:lineRule="atLeast"/>
      <w:ind w:left="-1526" w:right="677"/>
      <w:jc w:val="both"/>
      <w:rPr>
        <w:color w:val="7E7E7E"/>
        <w:sz w:val="20"/>
        <w:szCs w:val="20"/>
      </w:rPr>
    </w:pPr>
    <w:r>
      <w:rPr>
        <w:color w:val="7E7E7E"/>
        <w:sz w:val="20"/>
        <w:szCs w:val="20"/>
      </w:rPr>
      <w:t xml:space="preserve">857.222.5585 | ML@GGIIM | www.GGIIM.org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466B"/>
    <w:multiLevelType w:val="hybridMultilevel"/>
    <w:tmpl w:val="B65459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C6C8BE"/>
    <w:multiLevelType w:val="hybridMultilevel"/>
    <w:tmpl w:val="1F4C96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DA1B4F"/>
    <w:multiLevelType w:val="hybridMultilevel"/>
    <w:tmpl w:val="FDC9D7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4238A8"/>
    <w:multiLevelType w:val="hybridMultilevel"/>
    <w:tmpl w:val="087F0CE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412C6A"/>
    <w:multiLevelType w:val="hybridMultilevel"/>
    <w:tmpl w:val="5A84E3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70A2"/>
    <w:multiLevelType w:val="hybridMultilevel"/>
    <w:tmpl w:val="8D2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92FEA"/>
    <w:multiLevelType w:val="hybridMultilevel"/>
    <w:tmpl w:val="BBF2E0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0C8C0BA9"/>
    <w:multiLevelType w:val="hybridMultilevel"/>
    <w:tmpl w:val="DD246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103FD"/>
    <w:multiLevelType w:val="hybridMultilevel"/>
    <w:tmpl w:val="43B880C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2A8D1C22"/>
    <w:multiLevelType w:val="hybridMultilevel"/>
    <w:tmpl w:val="D2D23D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DAA07EE"/>
    <w:multiLevelType w:val="hybridMultilevel"/>
    <w:tmpl w:val="CA4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0B19"/>
    <w:multiLevelType w:val="hybridMultilevel"/>
    <w:tmpl w:val="F868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084F"/>
    <w:multiLevelType w:val="hybridMultilevel"/>
    <w:tmpl w:val="02E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B1407"/>
    <w:multiLevelType w:val="hybridMultilevel"/>
    <w:tmpl w:val="1D5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E881A"/>
    <w:multiLevelType w:val="hybridMultilevel"/>
    <w:tmpl w:val="704E51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532C40"/>
    <w:multiLevelType w:val="hybridMultilevel"/>
    <w:tmpl w:val="C2DC00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0F20DE7"/>
    <w:multiLevelType w:val="hybridMultilevel"/>
    <w:tmpl w:val="A7DE742E"/>
    <w:lvl w:ilvl="0" w:tplc="0CDCC3E4">
      <w:start w:val="101"/>
      <w:numFmt w:val="decimal"/>
      <w:lvlText w:val="%1"/>
      <w:lvlJc w:val="left"/>
      <w:pPr>
        <w:ind w:left="117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B1912B4"/>
    <w:multiLevelType w:val="hybridMultilevel"/>
    <w:tmpl w:val="82F2F3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22B519E"/>
    <w:multiLevelType w:val="hybridMultilevel"/>
    <w:tmpl w:val="B012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93F51"/>
    <w:multiLevelType w:val="hybridMultilevel"/>
    <w:tmpl w:val="AE3008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4245E0B"/>
    <w:multiLevelType w:val="hybridMultilevel"/>
    <w:tmpl w:val="1082E0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8C05AD"/>
    <w:multiLevelType w:val="hybridMultilevel"/>
    <w:tmpl w:val="D318F7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C7834C2"/>
    <w:multiLevelType w:val="hybridMultilevel"/>
    <w:tmpl w:val="93BB18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DE35C0"/>
    <w:multiLevelType w:val="hybridMultilevel"/>
    <w:tmpl w:val="6F50BC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>
    <w:nsid w:val="714B1002"/>
    <w:multiLevelType w:val="hybridMultilevel"/>
    <w:tmpl w:val="9F5E65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6A73543"/>
    <w:multiLevelType w:val="hybridMultilevel"/>
    <w:tmpl w:val="F10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C7664"/>
    <w:multiLevelType w:val="hybridMultilevel"/>
    <w:tmpl w:val="599AE5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8"/>
  </w:num>
  <w:num w:numId="5">
    <w:abstractNumId w:val="6"/>
  </w:num>
  <w:num w:numId="6">
    <w:abstractNumId w:val="25"/>
  </w:num>
  <w:num w:numId="7">
    <w:abstractNumId w:val="5"/>
  </w:num>
  <w:num w:numId="8">
    <w:abstractNumId w:val="13"/>
  </w:num>
  <w:num w:numId="9">
    <w:abstractNumId w:val="0"/>
  </w:num>
  <w:num w:numId="10">
    <w:abstractNumId w:val="2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22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7"/>
  </w:num>
  <w:num w:numId="21">
    <w:abstractNumId w:val="21"/>
  </w:num>
  <w:num w:numId="22">
    <w:abstractNumId w:val="26"/>
  </w:num>
  <w:num w:numId="23">
    <w:abstractNumId w:val="9"/>
  </w:num>
  <w:num w:numId="24">
    <w:abstractNumId w:val="18"/>
  </w:num>
  <w:num w:numId="25">
    <w:abstractNumId w:val="1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4A"/>
    <w:rsid w:val="001513FB"/>
    <w:rsid w:val="001627A2"/>
    <w:rsid w:val="001F2218"/>
    <w:rsid w:val="00230CC6"/>
    <w:rsid w:val="0031614A"/>
    <w:rsid w:val="00445BD7"/>
    <w:rsid w:val="004D78CB"/>
    <w:rsid w:val="00540294"/>
    <w:rsid w:val="005C39E0"/>
    <w:rsid w:val="005C73D2"/>
    <w:rsid w:val="00651471"/>
    <w:rsid w:val="00866533"/>
    <w:rsid w:val="008721C1"/>
    <w:rsid w:val="009079CA"/>
    <w:rsid w:val="00954A13"/>
    <w:rsid w:val="009A3455"/>
    <w:rsid w:val="00A23152"/>
    <w:rsid w:val="00A77542"/>
    <w:rsid w:val="00B034DA"/>
    <w:rsid w:val="00B4732E"/>
    <w:rsid w:val="00D503A3"/>
    <w:rsid w:val="00D570DC"/>
    <w:rsid w:val="00D91124"/>
    <w:rsid w:val="00DB7338"/>
    <w:rsid w:val="00E07A1C"/>
    <w:rsid w:val="00E6220D"/>
    <w:rsid w:val="00E70B73"/>
    <w:rsid w:val="00EB45A7"/>
    <w:rsid w:val="00F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90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4A"/>
    <w:pPr>
      <w:widowControl w:val="0"/>
      <w:autoSpaceDE w:val="0"/>
      <w:autoSpaceDN w:val="0"/>
      <w:adjustRightInd w:val="0"/>
    </w:pPr>
    <w:rPr>
      <w:rFonts w:ascii="Tw Cen MT Condensed" w:eastAsia="Times New Roman" w:hAnsi="Tw Cen MT Condensed" w:cs="Tw Cen MT Condensed"/>
      <w:color w:val="000000"/>
    </w:rPr>
  </w:style>
  <w:style w:type="paragraph" w:customStyle="1" w:styleId="CM10">
    <w:name w:val="CM10"/>
    <w:basedOn w:val="Default"/>
    <w:next w:val="Default"/>
    <w:uiPriority w:val="99"/>
    <w:rsid w:val="0031614A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1614A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16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4A"/>
  </w:style>
  <w:style w:type="paragraph" w:styleId="Footer">
    <w:name w:val="footer"/>
    <w:basedOn w:val="Normal"/>
    <w:link w:val="FooterChar"/>
    <w:uiPriority w:val="99"/>
    <w:unhideWhenUsed/>
    <w:rsid w:val="00316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4A"/>
  </w:style>
  <w:style w:type="paragraph" w:customStyle="1" w:styleId="CM4">
    <w:name w:val="CM4"/>
    <w:basedOn w:val="Default"/>
    <w:next w:val="Default"/>
    <w:uiPriority w:val="99"/>
    <w:rsid w:val="0031614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513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513FB"/>
  </w:style>
  <w:style w:type="paragraph" w:styleId="BalloonText">
    <w:name w:val="Balloon Text"/>
    <w:basedOn w:val="Normal"/>
    <w:link w:val="BalloonTextChar"/>
    <w:uiPriority w:val="99"/>
    <w:semiHidden/>
    <w:unhideWhenUsed/>
    <w:rsid w:val="00E0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4A"/>
    <w:pPr>
      <w:widowControl w:val="0"/>
      <w:autoSpaceDE w:val="0"/>
      <w:autoSpaceDN w:val="0"/>
      <w:adjustRightInd w:val="0"/>
    </w:pPr>
    <w:rPr>
      <w:rFonts w:ascii="Tw Cen MT Condensed" w:eastAsia="Times New Roman" w:hAnsi="Tw Cen MT Condensed" w:cs="Tw Cen MT Condensed"/>
      <w:color w:val="000000"/>
    </w:rPr>
  </w:style>
  <w:style w:type="paragraph" w:customStyle="1" w:styleId="CM10">
    <w:name w:val="CM10"/>
    <w:basedOn w:val="Default"/>
    <w:next w:val="Default"/>
    <w:uiPriority w:val="99"/>
    <w:rsid w:val="0031614A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1614A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16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4A"/>
  </w:style>
  <w:style w:type="paragraph" w:styleId="Footer">
    <w:name w:val="footer"/>
    <w:basedOn w:val="Normal"/>
    <w:link w:val="FooterChar"/>
    <w:uiPriority w:val="99"/>
    <w:unhideWhenUsed/>
    <w:rsid w:val="00316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4A"/>
  </w:style>
  <w:style w:type="paragraph" w:customStyle="1" w:styleId="CM4">
    <w:name w:val="CM4"/>
    <w:basedOn w:val="Default"/>
    <w:next w:val="Default"/>
    <w:uiPriority w:val="99"/>
    <w:rsid w:val="0031614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513F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513FB"/>
  </w:style>
  <w:style w:type="paragraph" w:styleId="BalloonText">
    <w:name w:val="Balloon Text"/>
    <w:basedOn w:val="Normal"/>
    <w:link w:val="BalloonTextChar"/>
    <w:uiPriority w:val="99"/>
    <w:semiHidden/>
    <w:unhideWhenUsed/>
    <w:rsid w:val="00E0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1447</Words>
  <Characters>8250</Characters>
  <Application>Microsoft Macintosh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Lewis</dc:creator>
  <cp:keywords/>
  <dc:description/>
  <cp:lastModifiedBy>Moshe Lewis</cp:lastModifiedBy>
  <cp:revision>2</cp:revision>
  <cp:lastPrinted>2017-06-13T20:41:00Z</cp:lastPrinted>
  <dcterms:created xsi:type="dcterms:W3CDTF">2018-07-20T13:47:00Z</dcterms:created>
  <dcterms:modified xsi:type="dcterms:W3CDTF">2018-07-20T13:47:00Z</dcterms:modified>
</cp:coreProperties>
</file>